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30D4C6F4"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780AA1">
        <w:rPr>
          <w:rFonts w:cs="Calibri"/>
          <w:color w:val="17365D"/>
          <w:spacing w:val="5"/>
        </w:rPr>
        <w:t>2</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sidR="0021751F">
        <w:rPr>
          <w:rFonts w:cs="Calibri"/>
          <w:color w:val="17365D"/>
          <w:w w:val="99"/>
        </w:rPr>
        <w:t>2</w:t>
      </w:r>
    </w:p>
    <w:p w14:paraId="6B7FD11D" w14:textId="76321934" w:rsidR="00A003F0" w:rsidRDefault="00780AA1">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Fiction</w:t>
      </w:r>
      <w:r w:rsidR="00230368">
        <w:rPr>
          <w:rFonts w:ascii="Calibri" w:eastAsia="Calibri" w:hAnsi="Calibri" w:cs="Calibri"/>
          <w:color w:val="17365D"/>
          <w:spacing w:val="5"/>
          <w:w w:val="90"/>
          <w:sz w:val="52"/>
          <w:szCs w:val="52"/>
        </w:rPr>
        <w:t>-</w:t>
      </w:r>
      <w:r w:rsidR="00783606">
        <w:rPr>
          <w:rFonts w:ascii="Calibri" w:eastAsia="Calibri" w:hAnsi="Calibri" w:cs="Calibri"/>
          <w:color w:val="17365D"/>
          <w:spacing w:val="5"/>
          <w:w w:val="90"/>
          <w:sz w:val="52"/>
          <w:szCs w:val="52"/>
        </w:rPr>
        <w:t xml:space="preserve"> </w:t>
      </w:r>
      <w:r w:rsidR="0021751F">
        <w:rPr>
          <w:rFonts w:ascii="Calibri" w:eastAsia="Calibri" w:hAnsi="Calibri" w:cs="Calibri"/>
          <w:color w:val="17365D"/>
          <w:spacing w:val="5"/>
          <w:w w:val="90"/>
          <w:sz w:val="52"/>
          <w:szCs w:val="52"/>
        </w:rPr>
        <w:t>Drafting</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56E0637D"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833093">
        <w:rPr>
          <w:rFonts w:ascii="Cambria"/>
          <w:i/>
          <w:sz w:val="28"/>
        </w:rPr>
        <w:t xml:space="preserve">will </w:t>
      </w:r>
      <w:r w:rsidR="00983AF6">
        <w:rPr>
          <w:rFonts w:ascii="Cambria"/>
          <w:i/>
          <w:sz w:val="28"/>
        </w:rPr>
        <w:t xml:space="preserve">explore </w:t>
      </w:r>
      <w:r w:rsidR="0021751F">
        <w:rPr>
          <w:rFonts w:ascii="Cambria"/>
          <w:i/>
          <w:sz w:val="28"/>
        </w:rPr>
        <w:t>how to draft a piece of writing</w:t>
      </w:r>
      <w:r w:rsidR="007650A0">
        <w:rPr>
          <w:rFonts w:ascii="Cambria"/>
          <w:i/>
          <w:sz w:val="28"/>
        </w:rPr>
        <w:t xml:space="preserve">. </w:t>
      </w:r>
      <w:r w:rsidR="0021751F">
        <w:rPr>
          <w:rFonts w:ascii="Cambria"/>
          <w:i/>
          <w:sz w:val="28"/>
        </w:rPr>
        <w:t xml:space="preserve">We will explore strategies for recording our thoughts about a specific topic. </w:t>
      </w:r>
    </w:p>
    <w:p w14:paraId="5EAEA928" w14:textId="77777777" w:rsidR="00A003F0" w:rsidRDefault="00230368">
      <w:pPr>
        <w:pStyle w:val="BodyText"/>
        <w:spacing w:line="325" w:lineRule="exact"/>
        <w:ind w:left="140"/>
      </w:pPr>
      <w:r>
        <w:rPr>
          <w:w w:val="99"/>
        </w:rPr>
        <w:t xml:space="preserve">  </w:t>
      </w:r>
    </w:p>
    <w:p w14:paraId="6D9C4B74" w14:textId="5A3D611B"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983AF6">
        <w:rPr>
          <w:spacing w:val="-13"/>
        </w:rPr>
        <w:t>Writing Process-Fiction Elements</w:t>
      </w:r>
      <w:r w:rsidR="00626D7B">
        <w:rPr>
          <w:spacing w:val="-13"/>
        </w:rPr>
        <w:t xml:space="preserve"> </w:t>
      </w:r>
    </w:p>
    <w:p w14:paraId="20079EDF" w14:textId="77777777" w:rsidR="00A003F0" w:rsidRDefault="00230368">
      <w:pPr>
        <w:pStyle w:val="BodyText"/>
        <w:spacing w:before="3" w:line="327" w:lineRule="exact"/>
        <w:ind w:left="140"/>
      </w:pPr>
      <w:r>
        <w:rPr>
          <w:w w:val="99"/>
        </w:rPr>
        <w:t xml:space="preserve"> </w:t>
      </w:r>
    </w:p>
    <w:p w14:paraId="5F66A30E" w14:textId="009B77DD"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626D7B">
        <w:rPr>
          <w:spacing w:val="-10"/>
        </w:rPr>
        <w:t xml:space="preserve">60 minutes </w:t>
      </w:r>
    </w:p>
    <w:p w14:paraId="7F8A4C50" w14:textId="77777777" w:rsidR="00A003F0" w:rsidRDefault="00230368">
      <w:pPr>
        <w:pStyle w:val="BodyText"/>
        <w:spacing w:before="3" w:line="327" w:lineRule="exact"/>
        <w:ind w:left="140"/>
      </w:pPr>
      <w:r>
        <w:rPr>
          <w:w w:val="99"/>
        </w:rPr>
        <w:t xml:space="preserve"> </w:t>
      </w:r>
    </w:p>
    <w:p w14:paraId="779E9F68" w14:textId="5005BA6E"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983AF6">
        <w:rPr>
          <w:spacing w:val="-12"/>
        </w:rPr>
        <w:t xml:space="preserve">How do growing writers get started on a piece of writing? </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453D9F9B" w14:textId="6A37ADF6" w:rsidR="00004518" w:rsidRPr="00004518" w:rsidRDefault="00004518" w:rsidP="00004518">
      <w:pPr>
        <w:pStyle w:val="BodyText"/>
        <w:spacing w:before="3"/>
        <w:ind w:left="140" w:right="305"/>
        <w:rPr>
          <w:spacing w:val="-9"/>
        </w:rPr>
      </w:pPr>
      <w:r w:rsidRPr="00004518">
        <w:rPr>
          <w:spacing w:val="-9"/>
        </w:rPr>
        <w:t xml:space="preserve"> 9:</w:t>
      </w:r>
      <w:r>
        <w:rPr>
          <w:spacing w:val="-9"/>
        </w:rPr>
        <w:t xml:space="preserve"> </w:t>
      </w:r>
      <w:r w:rsidRPr="00004518">
        <w:rPr>
          <w:spacing w:val="-9"/>
        </w:rPr>
        <w:t xml:space="preserve">Students will use a range of strategies to develop </w:t>
      </w:r>
      <w:r>
        <w:rPr>
          <w:spacing w:val="-9"/>
        </w:rPr>
        <w:t xml:space="preserve">effective writing and media </w:t>
      </w:r>
      <w:r w:rsidRPr="00004518">
        <w:rPr>
          <w:spacing w:val="-9"/>
        </w:rPr>
        <w:t>products to enhance their clarity, precision and effectiveness.</w:t>
      </w:r>
    </w:p>
    <w:p w14:paraId="58CEE23E" w14:textId="643ED481" w:rsidR="00A003F0" w:rsidRDefault="00A003F0">
      <w:pPr>
        <w:pStyle w:val="BodyText"/>
        <w:spacing w:before="3"/>
        <w:ind w:left="140" w:right="305"/>
      </w:pPr>
    </w:p>
    <w:p w14:paraId="13CA5452" w14:textId="75199E4A" w:rsidR="00A003F0" w:rsidRDefault="00A003F0" w:rsidP="00004518">
      <w:pPr>
        <w:pStyle w:val="BodyText"/>
        <w:spacing w:before="3" w:line="327" w:lineRule="exact"/>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760A494E" w14:textId="4F83EBF7" w:rsidR="00925A60" w:rsidRPr="00542D91" w:rsidRDefault="000A64FC" w:rsidP="00925A60">
            <w:pPr>
              <w:rPr>
                <w:rFonts w:asciiTheme="majorHAnsi" w:hAnsiTheme="majorHAnsi"/>
                <w:sz w:val="28"/>
                <w:szCs w:val="28"/>
              </w:rPr>
            </w:pPr>
            <w:r w:rsidRPr="000A64FC">
              <w:rPr>
                <w:rFonts w:asciiTheme="majorHAnsi" w:hAnsiTheme="majorHAnsi"/>
                <w:sz w:val="28"/>
                <w:szCs w:val="28"/>
              </w:rPr>
              <w:t>Drafting: write some complete thoughts, match text to their drawings, consistently writes left to right, writes top to bottom, uses some conventional spacing, re-read their writing to monitor meaning and message</w:t>
            </w:r>
          </w:p>
        </w:tc>
        <w:tc>
          <w:tcPr>
            <w:tcW w:w="4286" w:type="dxa"/>
          </w:tcPr>
          <w:p w14:paraId="571584C7" w14:textId="75345BFD" w:rsidR="00925A60" w:rsidRPr="00542D91" w:rsidRDefault="000A64FC" w:rsidP="00983AF6">
            <w:pPr>
              <w:rPr>
                <w:rFonts w:asciiTheme="majorHAnsi" w:hAnsiTheme="majorHAnsi"/>
                <w:sz w:val="28"/>
                <w:szCs w:val="28"/>
              </w:rPr>
            </w:pPr>
            <w:r w:rsidRPr="000A64FC">
              <w:rPr>
                <w:rFonts w:asciiTheme="majorHAnsi" w:hAnsiTheme="majorHAnsi"/>
                <w:sz w:val="28"/>
                <w:szCs w:val="28"/>
              </w:rPr>
              <w:t>Drafting: Writing is connected to pre-writing, write on a single topic, begin to choose forms of writing that are appropriate to specific purposes and audiences (</w:t>
            </w:r>
            <w:proofErr w:type="spellStart"/>
            <w:r w:rsidRPr="000A64FC">
              <w:rPr>
                <w:rFonts w:asciiTheme="majorHAnsi" w:hAnsiTheme="majorHAnsi"/>
                <w:sz w:val="28"/>
                <w:szCs w:val="28"/>
              </w:rPr>
              <w:t>ie</w:t>
            </w:r>
            <w:proofErr w:type="spellEnd"/>
            <w:r w:rsidRPr="000A64FC">
              <w:rPr>
                <w:rFonts w:asciiTheme="majorHAnsi" w:hAnsiTheme="majorHAnsi"/>
                <w:sz w:val="28"/>
                <w:szCs w:val="28"/>
              </w:rPr>
              <w:t xml:space="preserve">. narrative, expository, descriptive, and persuasive), begin </w:t>
            </w:r>
            <w:proofErr w:type="gramStart"/>
            <w:r w:rsidRPr="000A64FC">
              <w:rPr>
                <w:rFonts w:asciiTheme="majorHAnsi" w:hAnsiTheme="majorHAnsi"/>
                <w:sz w:val="28"/>
                <w:szCs w:val="28"/>
              </w:rPr>
              <w:t>to  include</w:t>
            </w:r>
            <w:proofErr w:type="gramEnd"/>
            <w:r w:rsidRPr="000A64FC">
              <w:rPr>
                <w:rFonts w:asciiTheme="majorHAnsi" w:hAnsiTheme="majorHAnsi"/>
                <w:sz w:val="28"/>
                <w:szCs w:val="28"/>
              </w:rPr>
              <w:t xml:space="preserve"> information that is relevant and purposeful for an intended audience, re-read their writing to monitor meaning and message</w:t>
            </w: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rPr>
          <w:w w:val="99"/>
        </w:rPr>
      </w:pPr>
      <w:r>
        <w:rPr>
          <w:w w:val="99"/>
        </w:rPr>
        <w:t xml:space="preserve"> </w:t>
      </w:r>
    </w:p>
    <w:p w14:paraId="171844AF" w14:textId="77777777" w:rsidR="00A313EE" w:rsidRDefault="00A313EE">
      <w:pPr>
        <w:pStyle w:val="BodyText"/>
        <w:spacing w:line="327" w:lineRule="exact"/>
        <w:ind w:left="140"/>
        <w:rPr>
          <w:w w:val="99"/>
        </w:rPr>
      </w:pPr>
    </w:p>
    <w:p w14:paraId="190FBB47" w14:textId="77777777" w:rsidR="00A313EE" w:rsidRDefault="00A313EE">
      <w:pPr>
        <w:pStyle w:val="BodyText"/>
        <w:spacing w:line="327" w:lineRule="exact"/>
        <w:ind w:left="140"/>
        <w:rPr>
          <w:w w:val="99"/>
        </w:rPr>
      </w:pPr>
    </w:p>
    <w:p w14:paraId="0B905422" w14:textId="77777777" w:rsidR="00A313EE" w:rsidRDefault="00A313EE">
      <w:pPr>
        <w:pStyle w:val="BodyText"/>
        <w:spacing w:line="327" w:lineRule="exact"/>
        <w:ind w:left="140"/>
        <w:rPr>
          <w:w w:val="99"/>
        </w:rPr>
      </w:pPr>
    </w:p>
    <w:p w14:paraId="3AF85ED0" w14:textId="77777777" w:rsidR="00A313EE" w:rsidRDefault="00A313EE">
      <w:pPr>
        <w:pStyle w:val="BodyText"/>
        <w:spacing w:line="327" w:lineRule="exact"/>
        <w:ind w:left="140"/>
        <w:rPr>
          <w:w w:val="99"/>
        </w:rPr>
      </w:pPr>
    </w:p>
    <w:p w14:paraId="655A2FD2" w14:textId="77777777" w:rsidR="00A313EE" w:rsidRDefault="00A313EE">
      <w:pPr>
        <w:pStyle w:val="BodyText"/>
        <w:spacing w:line="327" w:lineRule="exact"/>
        <w:ind w:left="140"/>
        <w:rPr>
          <w:w w:val="99"/>
        </w:rPr>
      </w:pPr>
    </w:p>
    <w:p w14:paraId="4FE97875" w14:textId="77777777" w:rsidR="00A313EE" w:rsidRDefault="00A313EE">
      <w:pPr>
        <w:pStyle w:val="BodyText"/>
        <w:spacing w:line="327" w:lineRule="exact"/>
        <w:ind w:left="140"/>
        <w:rPr>
          <w:w w:val="99"/>
        </w:rPr>
      </w:pPr>
    </w:p>
    <w:p w14:paraId="4ABF134B" w14:textId="77777777" w:rsidR="00A313EE" w:rsidRDefault="00A313EE">
      <w:pPr>
        <w:pStyle w:val="BodyText"/>
        <w:spacing w:line="327" w:lineRule="exact"/>
        <w:ind w:left="140"/>
        <w:rPr>
          <w:w w:val="99"/>
        </w:rPr>
      </w:pPr>
    </w:p>
    <w:p w14:paraId="1F540894" w14:textId="77777777" w:rsidR="00A313EE" w:rsidRDefault="00A313EE">
      <w:pPr>
        <w:pStyle w:val="BodyText"/>
        <w:spacing w:line="327" w:lineRule="exact"/>
        <w:ind w:left="140"/>
        <w:rPr>
          <w:w w:val="99"/>
        </w:rPr>
      </w:pPr>
    </w:p>
    <w:p w14:paraId="75D9D18E" w14:textId="77777777" w:rsidR="00A313EE" w:rsidRDefault="00A313EE">
      <w:pPr>
        <w:pStyle w:val="BodyText"/>
        <w:spacing w:line="327" w:lineRule="exact"/>
        <w:ind w:left="140"/>
        <w:rPr>
          <w:w w:val="99"/>
        </w:rPr>
      </w:pPr>
    </w:p>
    <w:p w14:paraId="404932D7" w14:textId="77777777" w:rsidR="00A313EE" w:rsidRDefault="00A313EE">
      <w:pPr>
        <w:pStyle w:val="BodyText"/>
        <w:spacing w:line="327" w:lineRule="exact"/>
        <w:ind w:left="140"/>
        <w:rPr>
          <w:w w:val="99"/>
        </w:rPr>
      </w:pPr>
    </w:p>
    <w:p w14:paraId="53303E7E" w14:textId="77777777" w:rsidR="00A313EE" w:rsidRDefault="00A313EE">
      <w:pPr>
        <w:pStyle w:val="BodyText"/>
        <w:spacing w:line="327" w:lineRule="exact"/>
        <w:ind w:left="140"/>
        <w:rPr>
          <w:w w:val="99"/>
        </w:rPr>
      </w:pPr>
    </w:p>
    <w:p w14:paraId="7CDA402F" w14:textId="77777777" w:rsidR="00A313EE" w:rsidRDefault="00A313EE">
      <w:pPr>
        <w:pStyle w:val="BodyText"/>
        <w:spacing w:line="327" w:lineRule="exact"/>
        <w:ind w:left="140"/>
        <w:rPr>
          <w:w w:val="99"/>
        </w:rPr>
      </w:pPr>
    </w:p>
    <w:p w14:paraId="5BDD582A" w14:textId="77777777" w:rsidR="00A313EE" w:rsidRDefault="00A313EE">
      <w:pPr>
        <w:pStyle w:val="BodyText"/>
        <w:spacing w:line="327" w:lineRule="exact"/>
        <w:ind w:left="140"/>
        <w:rPr>
          <w:w w:val="99"/>
        </w:rPr>
      </w:pPr>
    </w:p>
    <w:p w14:paraId="558C1E4B" w14:textId="77777777" w:rsidR="00A313EE" w:rsidRDefault="00A313EE">
      <w:pPr>
        <w:pStyle w:val="BodyText"/>
        <w:spacing w:line="327" w:lineRule="exact"/>
        <w:ind w:left="140"/>
        <w:rPr>
          <w:w w:val="99"/>
        </w:rPr>
      </w:pPr>
    </w:p>
    <w:p w14:paraId="7B7317AE" w14:textId="77777777" w:rsidR="00A313EE" w:rsidRDefault="00A313EE">
      <w:pPr>
        <w:pStyle w:val="BodyText"/>
        <w:spacing w:line="327" w:lineRule="exact"/>
        <w:ind w:left="140"/>
        <w:rPr>
          <w:w w:val="99"/>
        </w:rPr>
      </w:pPr>
    </w:p>
    <w:p w14:paraId="096078C2" w14:textId="77777777" w:rsidR="00A313EE" w:rsidRDefault="00A313EE">
      <w:pPr>
        <w:pStyle w:val="BodyText"/>
        <w:spacing w:line="327" w:lineRule="exact"/>
        <w:ind w:left="140"/>
        <w:rPr>
          <w:w w:val="99"/>
        </w:rPr>
      </w:pPr>
    </w:p>
    <w:p w14:paraId="55055868" w14:textId="77777777" w:rsidR="00A313EE" w:rsidRDefault="00A313EE">
      <w:pPr>
        <w:pStyle w:val="BodyText"/>
        <w:spacing w:line="327" w:lineRule="exact"/>
        <w:ind w:left="140"/>
        <w:rPr>
          <w:w w:val="99"/>
        </w:rPr>
      </w:pPr>
    </w:p>
    <w:p w14:paraId="491D74E2" w14:textId="77777777" w:rsidR="00A313EE" w:rsidRDefault="00A313EE">
      <w:pPr>
        <w:pStyle w:val="BodyText"/>
        <w:spacing w:line="327" w:lineRule="exact"/>
        <w:ind w:left="140"/>
        <w:rPr>
          <w:w w:val="99"/>
        </w:rPr>
      </w:pPr>
    </w:p>
    <w:p w14:paraId="0A19D98C" w14:textId="77777777" w:rsidR="00A313EE" w:rsidRDefault="00A313EE">
      <w:pPr>
        <w:pStyle w:val="BodyText"/>
        <w:spacing w:line="327" w:lineRule="exact"/>
        <w:ind w:left="140"/>
        <w:rPr>
          <w:w w:val="99"/>
        </w:rPr>
      </w:pPr>
    </w:p>
    <w:p w14:paraId="1CBB825D" w14:textId="77777777" w:rsidR="00A313EE" w:rsidRDefault="00A313EE">
      <w:pPr>
        <w:pStyle w:val="BodyText"/>
        <w:spacing w:line="327" w:lineRule="exact"/>
        <w:ind w:left="140"/>
        <w:rPr>
          <w:w w:val="99"/>
        </w:rPr>
      </w:pPr>
    </w:p>
    <w:p w14:paraId="6084ED98" w14:textId="77777777" w:rsidR="00A313EE" w:rsidRDefault="00A313EE">
      <w:pPr>
        <w:pStyle w:val="BodyText"/>
        <w:spacing w:line="327" w:lineRule="exact"/>
        <w:ind w:left="140"/>
        <w:rPr>
          <w:w w:val="99"/>
        </w:rPr>
      </w:pPr>
    </w:p>
    <w:p w14:paraId="669BC8D1" w14:textId="77777777" w:rsidR="00A313EE" w:rsidRDefault="00A313EE">
      <w:pPr>
        <w:pStyle w:val="BodyText"/>
        <w:spacing w:line="327" w:lineRule="exact"/>
        <w:ind w:left="140"/>
        <w:rPr>
          <w:w w:val="99"/>
        </w:rPr>
      </w:pPr>
    </w:p>
    <w:p w14:paraId="0173E9A6" w14:textId="77777777" w:rsidR="00A313EE" w:rsidRDefault="00A313EE">
      <w:pPr>
        <w:pStyle w:val="BodyText"/>
        <w:spacing w:line="327" w:lineRule="exact"/>
        <w:ind w:left="140"/>
        <w:rPr>
          <w:w w:val="99"/>
        </w:rPr>
      </w:pPr>
    </w:p>
    <w:p w14:paraId="56D7321C" w14:textId="77777777" w:rsidR="00A313EE" w:rsidRDefault="00A313EE">
      <w:pPr>
        <w:pStyle w:val="BodyText"/>
        <w:spacing w:line="327" w:lineRule="exact"/>
        <w:ind w:left="140"/>
        <w:rPr>
          <w:w w:val="99"/>
        </w:rPr>
      </w:pPr>
    </w:p>
    <w:p w14:paraId="18AA4DD8" w14:textId="77777777" w:rsidR="00A313EE" w:rsidRDefault="00A313EE">
      <w:pPr>
        <w:pStyle w:val="BodyText"/>
        <w:spacing w:line="327" w:lineRule="exact"/>
        <w:ind w:left="140"/>
        <w:rPr>
          <w:w w:val="99"/>
        </w:rPr>
      </w:pPr>
    </w:p>
    <w:p w14:paraId="58790519" w14:textId="77777777" w:rsidR="00A313EE" w:rsidRDefault="00A313EE">
      <w:pPr>
        <w:pStyle w:val="BodyText"/>
        <w:spacing w:line="327" w:lineRule="exact"/>
        <w:ind w:left="140"/>
        <w:rPr>
          <w:w w:val="99"/>
        </w:rPr>
      </w:pPr>
    </w:p>
    <w:p w14:paraId="35C581AD" w14:textId="77777777" w:rsidR="00A313EE" w:rsidRDefault="00A313EE">
      <w:pPr>
        <w:pStyle w:val="BodyText"/>
        <w:spacing w:line="327" w:lineRule="exact"/>
        <w:ind w:left="140"/>
        <w:rPr>
          <w:w w:val="99"/>
        </w:rPr>
      </w:pPr>
    </w:p>
    <w:p w14:paraId="750C8B68" w14:textId="77777777" w:rsidR="00A313EE" w:rsidRDefault="00A313EE">
      <w:pPr>
        <w:pStyle w:val="BodyText"/>
        <w:spacing w:line="327" w:lineRule="exact"/>
        <w:ind w:left="140"/>
      </w:pPr>
    </w:p>
    <w:p w14:paraId="3D365D19" w14:textId="0C80E17C" w:rsidR="00C66A59" w:rsidRPr="00A313EE" w:rsidRDefault="00230368" w:rsidP="00A313EE">
      <w:pPr>
        <w:pStyle w:val="BodyText"/>
        <w:spacing w:before="3"/>
        <w:ind w:left="140"/>
        <w:rPr>
          <w:w w:val="99"/>
        </w:rPr>
      </w:pPr>
      <w:r>
        <w:rPr>
          <w:u w:val="single" w:color="000000"/>
        </w:rPr>
        <w:lastRenderedPageBreak/>
        <w:t>Resources</w:t>
      </w:r>
      <w:r>
        <w:rPr>
          <w:spacing w:val="-23"/>
          <w:u w:val="single" w:color="000000"/>
        </w:rPr>
        <w:t xml:space="preserve"> </w:t>
      </w:r>
      <w:r>
        <w:rPr>
          <w:u w:val="single" w:color="000000"/>
        </w:rPr>
        <w:t>Needed:</w:t>
      </w:r>
      <w:r w:rsidR="00A313EE">
        <w:rPr>
          <w:w w:val="99"/>
        </w:rPr>
        <w:t xml:space="preserve"> </w:t>
      </w:r>
    </w:p>
    <w:p w14:paraId="699E5A0D" w14:textId="77777777" w:rsidR="00C66A59" w:rsidRDefault="00C66A59" w:rsidP="00C66A59">
      <w:pPr>
        <w:pStyle w:val="BodyText"/>
        <w:spacing w:line="325" w:lineRule="exact"/>
        <w:ind w:left="136"/>
      </w:pPr>
    </w:p>
    <w:p w14:paraId="7AF199FB" w14:textId="77777777" w:rsidR="00C66A59" w:rsidRDefault="00C66A59" w:rsidP="00C66A59">
      <w:pPr>
        <w:pStyle w:val="BodyText"/>
        <w:spacing w:line="325" w:lineRule="exact"/>
        <w:ind w:left="136"/>
      </w:pPr>
    </w:p>
    <w:p w14:paraId="21AD3CA7" w14:textId="77777777" w:rsidR="00C66A59" w:rsidRPr="00C66A59" w:rsidRDefault="00C66A59" w:rsidP="00C66A59">
      <w:pPr>
        <w:pStyle w:val="BodyText"/>
        <w:spacing w:line="325" w:lineRule="exact"/>
        <w:ind w:left="136"/>
        <w:rPr>
          <w:w w:val="99"/>
        </w:rPr>
        <w:sectPr w:rsidR="00C66A59" w:rsidRPr="00C66A59">
          <w:type w:val="continuous"/>
          <w:pgSz w:w="12240" w:h="15840"/>
          <w:pgMar w:top="1460" w:right="1300" w:bottom="280" w:left="1300" w:header="720" w:footer="720" w:gutter="0"/>
          <w:cols w:num="2" w:space="720" w:equalWidth="0">
            <w:col w:w="4749" w:space="40"/>
            <w:col w:w="4851"/>
          </w:cols>
        </w:sectPr>
      </w:pPr>
    </w:p>
    <w:p w14:paraId="3A52D73E" w14:textId="47571BB4" w:rsidR="00A313EE" w:rsidRDefault="00A313EE" w:rsidP="000A64FC">
      <w:pPr>
        <w:pStyle w:val="BodyText"/>
        <w:numPr>
          <w:ilvl w:val="0"/>
          <w:numId w:val="3"/>
        </w:numPr>
        <w:spacing w:before="3"/>
        <w:ind w:right="305"/>
      </w:pPr>
      <w:r>
        <w:lastRenderedPageBreak/>
        <w:t>Wordless picture books or books with few words (see examples in lesson plan)</w:t>
      </w:r>
    </w:p>
    <w:p w14:paraId="7301EE05" w14:textId="15973C27" w:rsidR="00801700" w:rsidRDefault="00230368" w:rsidP="000A64FC">
      <w:pPr>
        <w:pStyle w:val="BodyText"/>
        <w:numPr>
          <w:ilvl w:val="0"/>
          <w:numId w:val="3"/>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4FF70B3D" w14:textId="468B93ED" w:rsidR="00A313EE" w:rsidRDefault="00A313EE" w:rsidP="00A313EE">
      <w:pPr>
        <w:pStyle w:val="BodyText"/>
        <w:numPr>
          <w:ilvl w:val="0"/>
          <w:numId w:val="3"/>
        </w:numPr>
        <w:spacing w:before="3"/>
        <w:ind w:right="305"/>
      </w:pPr>
      <w:r>
        <w:t xml:space="preserve">Screencast: </w:t>
      </w:r>
      <w:hyperlink r:id="rId8" w:history="1">
        <w:r w:rsidRPr="000009C7">
          <w:rPr>
            <w:rStyle w:val="Hyperlink"/>
          </w:rPr>
          <w:t>https://www.youtube.com/watch?v=sByDE1o3OIc</w:t>
        </w:r>
      </w:hyperlink>
    </w:p>
    <w:p w14:paraId="73B6BAD2" w14:textId="51B7F041" w:rsidR="00A313EE" w:rsidRPr="00A313EE" w:rsidRDefault="00A313EE" w:rsidP="00A313EE">
      <w:pPr>
        <w:pStyle w:val="BodyText"/>
        <w:numPr>
          <w:ilvl w:val="0"/>
          <w:numId w:val="3"/>
        </w:numPr>
        <w:spacing w:before="3"/>
        <w:ind w:right="305"/>
        <w:rPr>
          <w:b/>
          <w:bCs/>
        </w:rPr>
      </w:pPr>
      <w:r>
        <w:t xml:space="preserve">Picture Cards: </w:t>
      </w:r>
      <w:hyperlink r:id="rId9" w:history="1">
        <w:r w:rsidRPr="00A313EE">
          <w:rPr>
            <w:rStyle w:val="Hyperlink"/>
            <w:b/>
            <w:bCs/>
          </w:rPr>
          <w:t>http://primaryinspiration.blogspot.ca/2012/10/motivate-reluctant-writers-with-this.html</w:t>
        </w:r>
      </w:hyperlink>
    </w:p>
    <w:p w14:paraId="126BB600" w14:textId="77777777" w:rsidR="00801700" w:rsidRDefault="00801700" w:rsidP="00801700">
      <w:pPr>
        <w:pStyle w:val="BodyText"/>
        <w:numPr>
          <w:ilvl w:val="0"/>
          <w:numId w:val="3"/>
        </w:numPr>
        <w:spacing w:before="42" w:line="327" w:lineRule="exact"/>
      </w:pPr>
      <w:r>
        <w:t>Writing</w:t>
      </w:r>
      <w:r>
        <w:rPr>
          <w:spacing w:val="-7"/>
        </w:rPr>
        <w:t xml:space="preserve"> </w:t>
      </w:r>
      <w:r>
        <w:t>Folder</w:t>
      </w:r>
      <w:r>
        <w:rPr>
          <w:spacing w:val="-7"/>
        </w:rPr>
        <w:t xml:space="preserve"> </w:t>
      </w:r>
      <w:r>
        <w:t>–</w:t>
      </w:r>
      <w:r>
        <w:rPr>
          <w:spacing w:val="-7"/>
        </w:rPr>
        <w:t xml:space="preserve"> </w:t>
      </w:r>
      <w:r>
        <w:t>to</w:t>
      </w:r>
      <w:r>
        <w:rPr>
          <w:spacing w:val="-6"/>
        </w:rPr>
        <w:t xml:space="preserve"> </w:t>
      </w:r>
      <w:r>
        <w:t>store</w:t>
      </w:r>
      <w:r>
        <w:rPr>
          <w:spacing w:val="-7"/>
        </w:rPr>
        <w:t xml:space="preserve"> </w:t>
      </w:r>
      <w:r>
        <w:t>writing</w:t>
      </w:r>
      <w:r>
        <w:rPr>
          <w:spacing w:val="-6"/>
        </w:rPr>
        <w:t xml:space="preserve"> </w:t>
      </w:r>
      <w:r>
        <w:t>at</w:t>
      </w:r>
      <w:r>
        <w:rPr>
          <w:spacing w:val="-7"/>
        </w:rPr>
        <w:t xml:space="preserve"> </w:t>
      </w:r>
      <w:r>
        <w:t>various</w:t>
      </w:r>
      <w:r>
        <w:rPr>
          <w:spacing w:val="-7"/>
        </w:rPr>
        <w:t xml:space="preserve"> </w:t>
      </w:r>
      <w:r>
        <w:t>stages</w:t>
      </w:r>
    </w:p>
    <w:p w14:paraId="6C750C53" w14:textId="07D81D6E" w:rsidR="00801700" w:rsidRPr="00A313EE" w:rsidRDefault="00801700" w:rsidP="00801700">
      <w:pPr>
        <w:pStyle w:val="BodyText"/>
        <w:numPr>
          <w:ilvl w:val="0"/>
          <w:numId w:val="3"/>
        </w:numPr>
        <w:spacing w:before="42" w:line="327" w:lineRule="exact"/>
        <w:rPr>
          <w:rFonts w:asciiTheme="majorHAnsi" w:hAnsiTheme="majorHAnsi"/>
        </w:rPr>
        <w:sectPr w:rsidR="00801700" w:rsidRPr="00A313EE">
          <w:type w:val="continuous"/>
          <w:pgSz w:w="12240" w:h="15840"/>
          <w:pgMar w:top="1460" w:right="1300" w:bottom="280" w:left="1300" w:header="720" w:footer="720" w:gutter="0"/>
          <w:cols w:space="720"/>
        </w:sectPr>
      </w:pPr>
      <w:r w:rsidRPr="00A313EE">
        <w:rPr>
          <w:rFonts w:asciiTheme="majorHAnsi" w:hAnsiTheme="majorHAnsi"/>
          <w:w w:val="95"/>
        </w:rPr>
        <w:t>Writer’s</w:t>
      </w:r>
      <w:r w:rsidRPr="00A313EE">
        <w:rPr>
          <w:rFonts w:asciiTheme="majorHAnsi" w:hAnsiTheme="majorHAnsi"/>
          <w:spacing w:val="-7"/>
          <w:w w:val="95"/>
        </w:rPr>
        <w:t xml:space="preserve"> </w:t>
      </w:r>
      <w:r w:rsidRPr="00A313EE">
        <w:rPr>
          <w:rFonts w:asciiTheme="majorHAnsi" w:hAnsiTheme="majorHAnsi"/>
          <w:w w:val="95"/>
        </w:rPr>
        <w:t>Notebook</w:t>
      </w:r>
      <w:r w:rsidR="00A313EE">
        <w:rPr>
          <w:rFonts w:asciiTheme="majorHAnsi" w:hAnsiTheme="majorHAnsi"/>
          <w:w w:val="95"/>
        </w:rPr>
        <w:t xml:space="preserve"> - </w:t>
      </w:r>
      <w:r w:rsidRPr="00A313EE">
        <w:rPr>
          <w:rFonts w:asciiTheme="majorHAnsi" w:hAnsiTheme="majorHAnsi"/>
          <w:w w:val="95"/>
        </w:rPr>
        <w:t>to</w:t>
      </w:r>
      <w:r w:rsidRPr="00A313EE">
        <w:rPr>
          <w:rFonts w:asciiTheme="majorHAnsi" w:hAnsiTheme="majorHAnsi"/>
          <w:spacing w:val="-6"/>
          <w:w w:val="95"/>
        </w:rPr>
        <w:t xml:space="preserve"> </w:t>
      </w:r>
      <w:r w:rsidRPr="00A313EE">
        <w:rPr>
          <w:rFonts w:asciiTheme="majorHAnsi" w:hAnsiTheme="majorHAnsi"/>
          <w:w w:val="95"/>
        </w:rPr>
        <w:t>record</w:t>
      </w:r>
      <w:r w:rsidRPr="00A313EE">
        <w:rPr>
          <w:rFonts w:asciiTheme="majorHAnsi" w:hAnsiTheme="majorHAnsi"/>
          <w:spacing w:val="-6"/>
          <w:w w:val="95"/>
        </w:rPr>
        <w:t xml:space="preserve"> </w:t>
      </w:r>
      <w:r w:rsidRPr="00A313EE">
        <w:rPr>
          <w:rFonts w:asciiTheme="majorHAnsi" w:hAnsiTheme="majorHAnsi"/>
          <w:w w:val="95"/>
        </w:rPr>
        <w:t>ideas</w:t>
      </w:r>
      <w:r w:rsidRPr="00A313EE">
        <w:rPr>
          <w:rFonts w:asciiTheme="majorHAnsi" w:hAnsiTheme="majorHAnsi"/>
          <w:spacing w:val="-6"/>
          <w:w w:val="95"/>
        </w:rPr>
        <w:t xml:space="preserve"> </w:t>
      </w:r>
      <w:r w:rsidRPr="00A313EE">
        <w:rPr>
          <w:rFonts w:asciiTheme="majorHAnsi" w:hAnsiTheme="majorHAnsi"/>
          <w:w w:val="95"/>
        </w:rPr>
        <w:t>and</w:t>
      </w:r>
      <w:r w:rsidRPr="00A313EE">
        <w:rPr>
          <w:rFonts w:asciiTheme="majorHAnsi" w:hAnsiTheme="majorHAnsi"/>
          <w:spacing w:val="-6"/>
          <w:w w:val="95"/>
        </w:rPr>
        <w:t xml:space="preserve"> </w:t>
      </w:r>
      <w:r w:rsidRPr="00A313EE">
        <w:rPr>
          <w:rFonts w:asciiTheme="majorHAnsi" w:hAnsiTheme="majorHAnsi"/>
          <w:w w:val="95"/>
        </w:rPr>
        <w:t>goals</w:t>
      </w:r>
      <w:r w:rsidRPr="00A313EE">
        <w:rPr>
          <w:rFonts w:asciiTheme="majorHAnsi" w:hAnsiTheme="majorHAnsi"/>
          <w:spacing w:val="-6"/>
          <w:w w:val="95"/>
        </w:rPr>
        <w:t xml:space="preserve"> </w:t>
      </w:r>
      <w:r w:rsidRPr="00A313EE">
        <w:rPr>
          <w:rFonts w:asciiTheme="majorHAnsi" w:hAnsiTheme="majorHAnsi"/>
          <w:w w:val="95"/>
        </w:rPr>
        <w:t>for</w:t>
      </w:r>
      <w:r w:rsidRPr="00A313EE">
        <w:rPr>
          <w:rFonts w:asciiTheme="majorHAnsi" w:hAnsiTheme="majorHAnsi"/>
          <w:spacing w:val="-7"/>
          <w:w w:val="95"/>
        </w:rPr>
        <w:t xml:space="preserve"> </w:t>
      </w:r>
      <w:r w:rsidRPr="00A313EE">
        <w:rPr>
          <w:rFonts w:asciiTheme="majorHAnsi" w:hAnsiTheme="majorHAnsi"/>
          <w:w w:val="95"/>
        </w:rPr>
        <w:t>their</w:t>
      </w:r>
      <w:r w:rsidRPr="00A313EE">
        <w:rPr>
          <w:rFonts w:asciiTheme="majorHAnsi" w:hAnsiTheme="majorHAnsi"/>
          <w:spacing w:val="-6"/>
          <w:w w:val="95"/>
        </w:rPr>
        <w:t xml:space="preserve"> </w:t>
      </w:r>
      <w:r w:rsidRPr="00A313EE">
        <w:rPr>
          <w:rFonts w:asciiTheme="majorHAnsi" w:hAnsiTheme="majorHAnsi"/>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46B6F083" w14:textId="77EE0912" w:rsidR="00A313EE" w:rsidRPr="00A313EE" w:rsidRDefault="00983AF6" w:rsidP="00A313EE">
      <w:pPr>
        <w:spacing w:before="1"/>
        <w:rPr>
          <w:rFonts w:asciiTheme="majorHAnsi" w:eastAsia="Cambria" w:hAnsiTheme="majorHAnsi" w:cs="Cambria"/>
          <w:sz w:val="28"/>
          <w:szCs w:val="28"/>
        </w:rPr>
      </w:pPr>
      <w:r>
        <w:rPr>
          <w:rFonts w:ascii="Cambria" w:eastAsia="Cambria" w:hAnsi="Cambria" w:cs="Cambria"/>
          <w:sz w:val="28"/>
          <w:szCs w:val="28"/>
        </w:rPr>
        <w:t>Students should have an op</w:t>
      </w:r>
      <w:r w:rsidR="00A313EE">
        <w:rPr>
          <w:rFonts w:ascii="Cambria" w:eastAsia="Cambria" w:hAnsi="Cambria" w:cs="Cambria"/>
          <w:sz w:val="28"/>
          <w:szCs w:val="28"/>
        </w:rPr>
        <w:t xml:space="preserve">portunity to interact with </w:t>
      </w:r>
      <w:r>
        <w:rPr>
          <w:rFonts w:ascii="Cambria" w:eastAsia="Cambria" w:hAnsi="Cambria" w:cs="Cambria"/>
          <w:sz w:val="28"/>
          <w:szCs w:val="28"/>
        </w:rPr>
        <w:t xml:space="preserve">mentor texts for fiction stories. These should be on display in the classroom and explored during shared or independent reading experiences. This is an important step for growing writers. </w:t>
      </w:r>
      <w:r w:rsidR="00A313EE" w:rsidRPr="00A313EE">
        <w:rPr>
          <w:rFonts w:asciiTheme="majorHAnsi" w:hAnsiTheme="majorHAnsi"/>
          <w:sz w:val="28"/>
          <w:szCs w:val="28"/>
          <w:u w:color="000000"/>
        </w:rPr>
        <w:t xml:space="preserve">Stories can also have just a few words in order for the story to be interesting. </w:t>
      </w:r>
    </w:p>
    <w:p w14:paraId="7335BEC2" w14:textId="77777777" w:rsidR="00A313EE" w:rsidRDefault="00A313EE" w:rsidP="00A313EE">
      <w:pPr>
        <w:rPr>
          <w:rFonts w:asciiTheme="majorHAnsi" w:hAnsiTheme="majorHAnsi"/>
          <w:sz w:val="28"/>
          <w:szCs w:val="28"/>
        </w:rPr>
      </w:pPr>
      <w:r>
        <w:rPr>
          <w:rFonts w:asciiTheme="majorHAnsi" w:hAnsiTheme="majorHAnsi"/>
          <w:sz w:val="28"/>
          <w:szCs w:val="28"/>
        </w:rPr>
        <w:t xml:space="preserve">Some stories to explore are: </w:t>
      </w:r>
    </w:p>
    <w:p w14:paraId="6FE40B44" w14:textId="77777777" w:rsidR="00A313EE" w:rsidRDefault="00A313EE" w:rsidP="00A313EE">
      <w:pPr>
        <w:rPr>
          <w:rFonts w:asciiTheme="majorHAnsi" w:hAnsiTheme="majorHAnsi"/>
          <w:sz w:val="28"/>
          <w:szCs w:val="28"/>
        </w:rPr>
      </w:pPr>
      <w:r>
        <w:rPr>
          <w:rFonts w:asciiTheme="majorHAnsi" w:hAnsiTheme="majorHAnsi"/>
          <w:sz w:val="28"/>
          <w:szCs w:val="28"/>
        </w:rPr>
        <w:t>No, David! (</w:t>
      </w:r>
      <w:proofErr w:type="gramStart"/>
      <w:r>
        <w:rPr>
          <w:rFonts w:asciiTheme="majorHAnsi" w:hAnsiTheme="majorHAnsi"/>
          <w:sz w:val="28"/>
          <w:szCs w:val="28"/>
        </w:rPr>
        <w:t>by</w:t>
      </w:r>
      <w:proofErr w:type="gramEnd"/>
      <w:r>
        <w:rPr>
          <w:rFonts w:asciiTheme="majorHAnsi" w:hAnsiTheme="majorHAnsi"/>
          <w:sz w:val="28"/>
          <w:szCs w:val="28"/>
        </w:rPr>
        <w:t xml:space="preserve"> David Shannon)  </w:t>
      </w:r>
      <w:hyperlink r:id="rId10" w:history="1">
        <w:r w:rsidRPr="000009C7">
          <w:rPr>
            <w:rStyle w:val="Hyperlink"/>
            <w:rFonts w:asciiTheme="majorHAnsi" w:hAnsiTheme="majorHAnsi"/>
            <w:sz w:val="28"/>
            <w:szCs w:val="28"/>
          </w:rPr>
          <w:t>http://www.slideshare.net/rexwoodbury/no-david-39020612</w:t>
        </w:r>
      </w:hyperlink>
    </w:p>
    <w:p w14:paraId="1A911409" w14:textId="77777777" w:rsidR="00A313EE" w:rsidRDefault="00A313EE" w:rsidP="00A313EE">
      <w:pPr>
        <w:rPr>
          <w:rFonts w:asciiTheme="majorHAnsi" w:hAnsiTheme="majorHAnsi"/>
          <w:sz w:val="28"/>
          <w:szCs w:val="28"/>
        </w:rPr>
      </w:pPr>
    </w:p>
    <w:p w14:paraId="4ABA5923" w14:textId="77777777" w:rsidR="00A313EE" w:rsidRDefault="00A313EE" w:rsidP="00A313EE">
      <w:pPr>
        <w:rPr>
          <w:rFonts w:asciiTheme="majorHAnsi" w:hAnsiTheme="majorHAnsi"/>
          <w:sz w:val="28"/>
          <w:szCs w:val="28"/>
        </w:rPr>
      </w:pPr>
      <w:r>
        <w:rPr>
          <w:rFonts w:asciiTheme="majorHAnsi" w:hAnsiTheme="majorHAnsi"/>
          <w:sz w:val="28"/>
          <w:szCs w:val="28"/>
        </w:rPr>
        <w:t>Here is a great explanation about how the author and the book “No, David!”</w:t>
      </w:r>
    </w:p>
    <w:p w14:paraId="69FA7292" w14:textId="77777777" w:rsidR="00A313EE" w:rsidRDefault="00A313EE" w:rsidP="00A313EE">
      <w:pPr>
        <w:rPr>
          <w:rFonts w:asciiTheme="majorHAnsi" w:hAnsiTheme="majorHAnsi"/>
          <w:sz w:val="28"/>
          <w:szCs w:val="28"/>
        </w:rPr>
      </w:pPr>
      <w:hyperlink r:id="rId11" w:history="1">
        <w:r w:rsidRPr="000009C7">
          <w:rPr>
            <w:rStyle w:val="Hyperlink"/>
            <w:rFonts w:asciiTheme="majorHAnsi" w:hAnsiTheme="majorHAnsi"/>
            <w:sz w:val="28"/>
            <w:szCs w:val="28"/>
          </w:rPr>
          <w:t>http://www.scholastic.com/teachers/sites/default/files/asset/file/david_shannon_bio_2012.pdf</w:t>
        </w:r>
      </w:hyperlink>
    </w:p>
    <w:p w14:paraId="480A4998" w14:textId="77777777" w:rsidR="00A313EE" w:rsidRDefault="00A313EE" w:rsidP="00A313EE">
      <w:pPr>
        <w:rPr>
          <w:rFonts w:asciiTheme="majorHAnsi" w:hAnsiTheme="majorHAnsi"/>
          <w:sz w:val="28"/>
          <w:szCs w:val="28"/>
        </w:rPr>
      </w:pPr>
    </w:p>
    <w:p w14:paraId="4DB61E0A" w14:textId="77777777" w:rsidR="00A313EE" w:rsidRDefault="00A313EE" w:rsidP="00A313EE">
      <w:pPr>
        <w:rPr>
          <w:rFonts w:asciiTheme="majorHAnsi" w:hAnsiTheme="majorHAnsi"/>
          <w:sz w:val="28"/>
          <w:szCs w:val="28"/>
        </w:rPr>
      </w:pPr>
      <w:r>
        <w:rPr>
          <w:rFonts w:asciiTheme="majorHAnsi" w:hAnsiTheme="majorHAnsi"/>
          <w:sz w:val="28"/>
          <w:szCs w:val="28"/>
        </w:rPr>
        <w:t xml:space="preserve">Tuesday (By David </w:t>
      </w:r>
      <w:proofErr w:type="spellStart"/>
      <w:r>
        <w:rPr>
          <w:rFonts w:asciiTheme="majorHAnsi" w:hAnsiTheme="majorHAnsi"/>
          <w:sz w:val="28"/>
          <w:szCs w:val="28"/>
        </w:rPr>
        <w:t>Wiesner</w:t>
      </w:r>
      <w:proofErr w:type="spellEnd"/>
      <w:r>
        <w:rPr>
          <w:rFonts w:asciiTheme="majorHAnsi" w:hAnsiTheme="majorHAnsi"/>
          <w:sz w:val="28"/>
          <w:szCs w:val="28"/>
        </w:rPr>
        <w:t xml:space="preserve">) </w:t>
      </w:r>
      <w:hyperlink r:id="rId12" w:history="1">
        <w:r w:rsidRPr="000009C7">
          <w:rPr>
            <w:rStyle w:val="Hyperlink"/>
            <w:rFonts w:asciiTheme="majorHAnsi" w:hAnsiTheme="majorHAnsi"/>
            <w:sz w:val="28"/>
            <w:szCs w:val="28"/>
          </w:rPr>
          <w:t>https://www.youtube.com/watch?v=JtQ4DdzCZMA</w:t>
        </w:r>
      </w:hyperlink>
    </w:p>
    <w:p w14:paraId="5EAB4CF5" w14:textId="77777777" w:rsidR="00A313EE" w:rsidRDefault="00A313EE" w:rsidP="00A313EE">
      <w:pPr>
        <w:rPr>
          <w:rFonts w:asciiTheme="majorHAnsi" w:hAnsiTheme="majorHAnsi"/>
          <w:sz w:val="28"/>
          <w:szCs w:val="28"/>
        </w:rPr>
      </w:pPr>
    </w:p>
    <w:p w14:paraId="6CB43F59" w14:textId="77777777" w:rsidR="00A313EE" w:rsidRDefault="00A313EE" w:rsidP="00A313EE">
      <w:pPr>
        <w:rPr>
          <w:rFonts w:asciiTheme="majorHAnsi" w:hAnsiTheme="majorHAnsi"/>
          <w:sz w:val="28"/>
          <w:szCs w:val="28"/>
        </w:rPr>
      </w:pPr>
      <w:r>
        <w:rPr>
          <w:rFonts w:asciiTheme="majorHAnsi" w:hAnsiTheme="majorHAnsi"/>
          <w:sz w:val="28"/>
          <w:szCs w:val="28"/>
        </w:rPr>
        <w:t xml:space="preserve">Here are some other suggestions: </w:t>
      </w:r>
    </w:p>
    <w:p w14:paraId="59EF2C32" w14:textId="77777777" w:rsidR="00A313EE" w:rsidRDefault="00A313EE" w:rsidP="00A313EE">
      <w:pPr>
        <w:rPr>
          <w:rFonts w:asciiTheme="majorHAnsi" w:hAnsiTheme="majorHAnsi"/>
          <w:sz w:val="28"/>
          <w:szCs w:val="28"/>
        </w:rPr>
      </w:pPr>
      <w:hyperlink r:id="rId13" w:history="1">
        <w:r w:rsidRPr="000009C7">
          <w:rPr>
            <w:rStyle w:val="Hyperlink"/>
            <w:rFonts w:asciiTheme="majorHAnsi" w:hAnsiTheme="majorHAnsi"/>
            <w:sz w:val="28"/>
            <w:szCs w:val="28"/>
          </w:rPr>
          <w:t>http://childrensbooksguide.com/wordless</w:t>
        </w:r>
      </w:hyperlink>
    </w:p>
    <w:p w14:paraId="61BC06CE" w14:textId="77777777" w:rsidR="00A313EE" w:rsidRDefault="00A313EE">
      <w:pPr>
        <w:spacing w:before="1"/>
        <w:rPr>
          <w:rFonts w:ascii="Cambria" w:eastAsia="Cambria" w:hAnsi="Cambria" w:cs="Cambria"/>
          <w:sz w:val="28"/>
          <w:szCs w:val="28"/>
        </w:rPr>
      </w:pPr>
    </w:p>
    <w:p w14:paraId="0B21742F" w14:textId="5C84D693" w:rsidR="000A64FC" w:rsidRDefault="000A64FC">
      <w:pPr>
        <w:spacing w:before="1"/>
        <w:rPr>
          <w:rFonts w:ascii="Cambria" w:eastAsia="Cambria" w:hAnsi="Cambria" w:cs="Cambria"/>
          <w:sz w:val="28"/>
          <w:szCs w:val="28"/>
        </w:rPr>
      </w:pPr>
      <w:r>
        <w:rPr>
          <w:rFonts w:ascii="Cambria" w:eastAsia="Cambria" w:hAnsi="Cambria" w:cs="Cambria"/>
          <w:sz w:val="28"/>
          <w:szCs w:val="28"/>
        </w:rPr>
        <w:t xml:space="preserve">Ask students, “How do you think the </w:t>
      </w:r>
      <w:r w:rsidR="006F4CA9">
        <w:rPr>
          <w:rFonts w:ascii="Cambria" w:eastAsia="Cambria" w:hAnsi="Cambria" w:cs="Cambria"/>
          <w:sz w:val="28"/>
          <w:szCs w:val="28"/>
        </w:rPr>
        <w:t xml:space="preserve">author came up with these ideas?” </w:t>
      </w:r>
    </w:p>
    <w:p w14:paraId="76ACC169" w14:textId="5D3BCEDA" w:rsidR="006F4CA9" w:rsidRDefault="006F4CA9">
      <w:pPr>
        <w:spacing w:before="1"/>
        <w:rPr>
          <w:rFonts w:ascii="Cambria" w:eastAsia="Cambria" w:hAnsi="Cambria" w:cs="Cambria"/>
          <w:sz w:val="28"/>
          <w:szCs w:val="28"/>
        </w:rPr>
      </w:pPr>
      <w:r>
        <w:rPr>
          <w:rFonts w:ascii="Cambria" w:eastAsia="Cambria" w:hAnsi="Cambria" w:cs="Cambria"/>
          <w:sz w:val="28"/>
          <w:szCs w:val="28"/>
        </w:rPr>
        <w:t xml:space="preserve">Allow for student response and discussion. </w:t>
      </w:r>
    </w:p>
    <w:p w14:paraId="0F6C627B" w14:textId="7E928194" w:rsidR="00093CFA" w:rsidRPr="00A313EE" w:rsidRDefault="00230368" w:rsidP="00A313EE">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0CD0A5E9" w14:textId="3D77ADAE" w:rsidR="005E05B0" w:rsidRDefault="006F4CA9" w:rsidP="00A313EE">
      <w:pPr>
        <w:pStyle w:val="Heading3"/>
        <w:rPr>
          <w:sz w:val="28"/>
          <w:szCs w:val="28"/>
        </w:rPr>
      </w:pPr>
      <w:r>
        <w:rPr>
          <w:b w:val="0"/>
          <w:color w:val="auto"/>
          <w:sz w:val="28"/>
          <w:szCs w:val="28"/>
          <w:u w:color="000000"/>
        </w:rPr>
        <w:t>“During the previous class we talked about brainstorming, or ways that we could record our ideas about a story that we had in our minds. Today we are going to revisit our stories and begin to record our stories. Usually we b</w:t>
      </w:r>
      <w:r w:rsidR="005E05B0">
        <w:rPr>
          <w:b w:val="0"/>
          <w:color w:val="auto"/>
          <w:sz w:val="28"/>
          <w:szCs w:val="28"/>
          <w:u w:color="000000"/>
        </w:rPr>
        <w:t xml:space="preserve">egin recording our thoughts </w:t>
      </w:r>
      <w:r>
        <w:rPr>
          <w:b w:val="0"/>
          <w:color w:val="auto"/>
          <w:sz w:val="28"/>
          <w:szCs w:val="28"/>
          <w:u w:color="000000"/>
        </w:rPr>
        <w:t xml:space="preserve">using a pencil and paper. You can “draft” your story on an </w:t>
      </w:r>
      <w:proofErr w:type="spellStart"/>
      <w:r>
        <w:rPr>
          <w:b w:val="0"/>
          <w:color w:val="auto"/>
          <w:sz w:val="28"/>
          <w:szCs w:val="28"/>
          <w:u w:color="000000"/>
        </w:rPr>
        <w:t>iPad</w:t>
      </w:r>
      <w:proofErr w:type="spellEnd"/>
      <w:r>
        <w:rPr>
          <w:b w:val="0"/>
          <w:color w:val="auto"/>
          <w:sz w:val="28"/>
          <w:szCs w:val="28"/>
          <w:u w:color="000000"/>
        </w:rPr>
        <w:t xml:space="preserve"> i</w:t>
      </w:r>
      <w:r w:rsidR="005E05B0">
        <w:rPr>
          <w:b w:val="0"/>
          <w:color w:val="auto"/>
          <w:sz w:val="28"/>
          <w:szCs w:val="28"/>
          <w:u w:color="000000"/>
        </w:rPr>
        <w:t>n any app that you choose</w:t>
      </w:r>
      <w:r>
        <w:rPr>
          <w:b w:val="0"/>
          <w:color w:val="auto"/>
          <w:sz w:val="28"/>
          <w:szCs w:val="28"/>
          <w:u w:color="000000"/>
        </w:rPr>
        <w:t xml:space="preserve">. It’s the same process. You begin to put your ideas together in sentences. You can also talk your story into your </w:t>
      </w:r>
      <w:proofErr w:type="spellStart"/>
      <w:r>
        <w:rPr>
          <w:b w:val="0"/>
          <w:color w:val="auto"/>
          <w:sz w:val="28"/>
          <w:szCs w:val="28"/>
          <w:u w:color="000000"/>
        </w:rPr>
        <w:t>iPad</w:t>
      </w:r>
      <w:proofErr w:type="spellEnd"/>
      <w:r>
        <w:rPr>
          <w:b w:val="0"/>
          <w:color w:val="auto"/>
          <w:sz w:val="28"/>
          <w:szCs w:val="28"/>
          <w:u w:color="000000"/>
        </w:rPr>
        <w:t xml:space="preserve"> if you are struggling with getting your ideas written down or typed. We can work together in a small group to show you how to do this If you are really struggling getting sentences in your story, you can work on the pictures first and add letters and labels to your story. Stories don</w:t>
      </w:r>
      <w:r w:rsidR="00A313EE">
        <w:rPr>
          <w:b w:val="0"/>
          <w:color w:val="auto"/>
          <w:sz w:val="28"/>
          <w:szCs w:val="28"/>
          <w:u w:color="000000"/>
        </w:rPr>
        <w:t xml:space="preserve">’t always have to have words </w:t>
      </w:r>
      <w:r>
        <w:rPr>
          <w:b w:val="0"/>
          <w:color w:val="auto"/>
          <w:sz w:val="28"/>
          <w:szCs w:val="28"/>
          <w:u w:color="000000"/>
        </w:rPr>
        <w:t>to tell a story</w:t>
      </w:r>
      <w:r w:rsidR="00A313EE">
        <w:rPr>
          <w:sz w:val="28"/>
          <w:szCs w:val="28"/>
        </w:rPr>
        <w:t xml:space="preserve"> </w:t>
      </w:r>
    </w:p>
    <w:p w14:paraId="6E850C9D" w14:textId="77777777" w:rsidR="004F259F" w:rsidRDefault="004F259F" w:rsidP="004F259F"/>
    <w:p w14:paraId="0141E7D0" w14:textId="57BCAD1B" w:rsidR="004F259F" w:rsidRPr="004F259F" w:rsidRDefault="004F259F" w:rsidP="004F259F">
      <w:pPr>
        <w:rPr>
          <w:rFonts w:asciiTheme="majorHAnsi" w:hAnsiTheme="majorHAnsi"/>
          <w:sz w:val="28"/>
          <w:szCs w:val="28"/>
        </w:rPr>
      </w:pPr>
      <w:r>
        <w:rPr>
          <w:rFonts w:asciiTheme="majorHAnsi" w:hAnsiTheme="majorHAnsi"/>
          <w:sz w:val="28"/>
          <w:szCs w:val="28"/>
        </w:rPr>
        <w:t>Today we are going practice putting our ideas in sentence. We will do an examp</w:t>
      </w:r>
      <w:r w:rsidR="00A313EE">
        <w:rPr>
          <w:rFonts w:asciiTheme="majorHAnsi" w:hAnsiTheme="majorHAnsi"/>
          <w:sz w:val="28"/>
          <w:szCs w:val="28"/>
        </w:rPr>
        <w:t>le together using picture cards.</w:t>
      </w:r>
    </w:p>
    <w:p w14:paraId="4DBB2C1B" w14:textId="6633B09B" w:rsidR="005E05B0" w:rsidRPr="005E05B0" w:rsidRDefault="004F259F" w:rsidP="005E05B0">
      <w:r w:rsidRPr="00D528EC">
        <w:rPr>
          <w:rFonts w:asciiTheme="majorHAnsi" w:hAnsiTheme="majorHAnsi"/>
          <w:noProof/>
          <w:sz w:val="28"/>
          <w:szCs w:val="28"/>
        </w:rPr>
        <w:lastRenderedPageBreak/>
        <w:drawing>
          <wp:anchor distT="0" distB="0" distL="114300" distR="114300" simplePos="0" relativeHeight="251666432" behindDoc="0" locked="0" layoutInCell="1" allowOverlap="1" wp14:anchorId="265BC9E6" wp14:editId="680B1FF2">
            <wp:simplePos x="0" y="0"/>
            <wp:positionH relativeFrom="column">
              <wp:posOffset>-69850</wp:posOffset>
            </wp:positionH>
            <wp:positionV relativeFrom="paragraph">
              <wp:posOffset>64770</wp:posOffset>
            </wp:positionV>
            <wp:extent cx="1635125" cy="1600200"/>
            <wp:effectExtent l="0" t="0" r="0" b="0"/>
            <wp:wrapTight wrapText="bothSides">
              <wp:wrapPolygon edited="0">
                <wp:start x="0" y="0"/>
                <wp:lineTo x="0" y="21257"/>
                <wp:lineTo x="21139" y="21257"/>
                <wp:lineTo x="211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46.12 PM.png"/>
                    <pic:cNvPicPr/>
                  </pic:nvPicPr>
                  <pic:blipFill>
                    <a:blip r:embed="rId14">
                      <a:extLst>
                        <a:ext uri="{28A0092B-C50C-407E-A947-70E740481C1C}">
                          <a14:useLocalDpi xmlns:a14="http://schemas.microsoft.com/office/drawing/2010/main" val="0"/>
                        </a:ext>
                      </a:extLst>
                    </a:blip>
                    <a:stretch>
                      <a:fillRect/>
                    </a:stretch>
                  </pic:blipFill>
                  <pic:spPr>
                    <a:xfrm>
                      <a:off x="0" y="0"/>
                      <a:ext cx="1635125" cy="1600200"/>
                    </a:xfrm>
                    <a:prstGeom prst="rect">
                      <a:avLst/>
                    </a:prstGeom>
                  </pic:spPr>
                </pic:pic>
              </a:graphicData>
            </a:graphic>
            <wp14:sizeRelH relativeFrom="page">
              <wp14:pctWidth>0</wp14:pctWidth>
            </wp14:sizeRelH>
            <wp14:sizeRelV relativeFrom="page">
              <wp14:pctHeight>0</wp14:pctHeight>
            </wp14:sizeRelV>
          </wp:anchor>
        </w:drawing>
      </w:r>
    </w:p>
    <w:p w14:paraId="2AA1AAA0" w14:textId="3423B7FA" w:rsidR="004F259F" w:rsidRPr="00A313EE" w:rsidRDefault="004F259F" w:rsidP="0073644B">
      <w:pPr>
        <w:pStyle w:val="Heading3"/>
        <w:rPr>
          <w:b w:val="0"/>
          <w:color w:val="auto"/>
          <w:sz w:val="28"/>
          <w:szCs w:val="28"/>
          <w:u w:color="000000"/>
        </w:rPr>
      </w:pPr>
      <w:r>
        <w:rPr>
          <w:noProof/>
          <w:sz w:val="28"/>
          <w:szCs w:val="28"/>
        </w:rPr>
        <mc:AlternateContent>
          <mc:Choice Requires="wps">
            <w:drawing>
              <wp:anchor distT="0" distB="0" distL="114300" distR="114300" simplePos="0" relativeHeight="251667456" behindDoc="0" locked="0" layoutInCell="1" allowOverlap="1" wp14:anchorId="7831B962" wp14:editId="409BD066">
                <wp:simplePos x="0" y="0"/>
                <wp:positionH relativeFrom="column">
                  <wp:posOffset>-107950</wp:posOffset>
                </wp:positionH>
                <wp:positionV relativeFrom="paragraph">
                  <wp:posOffset>236855</wp:posOffset>
                </wp:positionV>
                <wp:extent cx="517525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1752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54AB8" w14:textId="048EFB45" w:rsidR="00A313EE" w:rsidRDefault="00A313EE" w:rsidP="00D528EC">
                            <w:pPr>
                              <w:pStyle w:val="Heading3"/>
                              <w:rPr>
                                <w:spacing w:val="1"/>
                                <w:sz w:val="28"/>
                                <w:szCs w:val="28"/>
                                <w:u w:color="000000"/>
                              </w:rPr>
                            </w:pPr>
                            <w:hyperlink r:id="rId15" w:history="1">
                              <w:r w:rsidRPr="00785312">
                                <w:rPr>
                                  <w:rStyle w:val="Hyperlink"/>
                                  <w:spacing w:val="1"/>
                                  <w:sz w:val="28"/>
                                  <w:szCs w:val="28"/>
                                  <w:u w:color="000000"/>
                                </w:rPr>
                                <w:t>http://primaryinspiration.blogspot.ca/2012/10/motivate-reluctant-write</w:t>
                              </w:r>
                              <w:r w:rsidRPr="00785312">
                                <w:rPr>
                                  <w:rStyle w:val="Hyperlink"/>
                                  <w:spacing w:val="1"/>
                                  <w:sz w:val="28"/>
                                  <w:szCs w:val="28"/>
                                  <w:u w:color="000000"/>
                                </w:rPr>
                                <w:t>r</w:t>
                              </w:r>
                              <w:r w:rsidRPr="00785312">
                                <w:rPr>
                                  <w:rStyle w:val="Hyperlink"/>
                                  <w:spacing w:val="1"/>
                                  <w:sz w:val="28"/>
                                  <w:szCs w:val="28"/>
                                  <w:u w:color="000000"/>
                                </w:rPr>
                                <w:t>s-with-this.html</w:t>
                              </w:r>
                            </w:hyperlink>
                          </w:p>
                          <w:p w14:paraId="2C70361F" w14:textId="77777777" w:rsidR="00A313EE" w:rsidRPr="00D528EC" w:rsidRDefault="00A313EE" w:rsidP="00D528EC"/>
                          <w:p w14:paraId="28BFE805" w14:textId="77777777" w:rsidR="00A313EE" w:rsidRDefault="00A31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8.45pt;margin-top:18.65pt;width:40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" filled="f" stroked="f">
                <v:textbox>
                  <w:txbxContent>
                    <w:p w14:paraId="60754AB8" w14:textId="048EFB45" w:rsidR="00A313EE" w:rsidRDefault="00A313EE" w:rsidP="00D528EC">
                      <w:pPr>
                        <w:pStyle w:val="Heading3"/>
                        <w:rPr>
                          <w:spacing w:val="1"/>
                          <w:sz w:val="28"/>
                          <w:szCs w:val="28"/>
                          <w:u w:color="000000"/>
                        </w:rPr>
                      </w:pPr>
                      <w:hyperlink r:id="rId16" w:history="1">
                        <w:r w:rsidRPr="00785312">
                          <w:rPr>
                            <w:rStyle w:val="Hyperlink"/>
                            <w:spacing w:val="1"/>
                            <w:sz w:val="28"/>
                            <w:szCs w:val="28"/>
                            <w:u w:color="000000"/>
                          </w:rPr>
                          <w:t>http://primaryinspiration.blogspot.ca/2012/10/motivate-reluctant-write</w:t>
                        </w:r>
                        <w:r w:rsidRPr="00785312">
                          <w:rPr>
                            <w:rStyle w:val="Hyperlink"/>
                            <w:spacing w:val="1"/>
                            <w:sz w:val="28"/>
                            <w:szCs w:val="28"/>
                            <w:u w:color="000000"/>
                          </w:rPr>
                          <w:t>r</w:t>
                        </w:r>
                        <w:r w:rsidRPr="00785312">
                          <w:rPr>
                            <w:rStyle w:val="Hyperlink"/>
                            <w:spacing w:val="1"/>
                            <w:sz w:val="28"/>
                            <w:szCs w:val="28"/>
                            <w:u w:color="000000"/>
                          </w:rPr>
                          <w:t>s-with-this.html</w:t>
                        </w:r>
                      </w:hyperlink>
                    </w:p>
                    <w:p w14:paraId="2C70361F" w14:textId="77777777" w:rsidR="00A313EE" w:rsidRPr="00D528EC" w:rsidRDefault="00A313EE" w:rsidP="00D528EC"/>
                    <w:p w14:paraId="28BFE805" w14:textId="77777777" w:rsidR="00A313EE" w:rsidRDefault="00A313EE"/>
                  </w:txbxContent>
                </v:textbox>
                <w10:wrap type="square"/>
              </v:shape>
            </w:pict>
          </mc:Fallback>
        </mc:AlternateContent>
      </w:r>
      <w:r w:rsidR="00A313EE">
        <w:rPr>
          <w:b w:val="0"/>
          <w:color w:val="auto"/>
          <w:sz w:val="28"/>
          <w:szCs w:val="28"/>
          <w:u w:color="000000"/>
        </w:rPr>
        <w:t xml:space="preserve">Choose cards for the character and setting. Have students provide the suggestions for the beginning, middle, and end of the story. Record the story on chart paper, </w:t>
      </w:r>
      <w:proofErr w:type="spellStart"/>
      <w:r w:rsidR="00A313EE">
        <w:rPr>
          <w:b w:val="0"/>
          <w:color w:val="auto"/>
          <w:sz w:val="28"/>
          <w:szCs w:val="28"/>
          <w:u w:color="000000"/>
        </w:rPr>
        <w:t>iPad</w:t>
      </w:r>
      <w:proofErr w:type="spellEnd"/>
      <w:r w:rsidR="00A313EE">
        <w:rPr>
          <w:b w:val="0"/>
          <w:color w:val="auto"/>
          <w:sz w:val="28"/>
          <w:szCs w:val="28"/>
          <w:u w:color="000000"/>
        </w:rPr>
        <w:t xml:space="preserve">, computer, or an interactive white board.  </w:t>
      </w:r>
    </w:p>
    <w:p w14:paraId="7CC1D4FF" w14:textId="331537C5" w:rsidR="0073644B" w:rsidRDefault="00230368" w:rsidP="0073644B">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1622D84E" w14:textId="2D068BDD" w:rsidR="004F259F" w:rsidRDefault="0073644B" w:rsidP="0073644B">
      <w:pPr>
        <w:rPr>
          <w:rFonts w:asciiTheme="majorHAnsi" w:hAnsiTheme="majorHAnsi"/>
          <w:sz w:val="28"/>
          <w:szCs w:val="28"/>
        </w:rPr>
      </w:pPr>
      <w:r>
        <w:rPr>
          <w:rFonts w:asciiTheme="majorHAnsi" w:hAnsiTheme="majorHAnsi"/>
          <w:sz w:val="28"/>
          <w:szCs w:val="28"/>
        </w:rPr>
        <w:t xml:space="preserve">Remind students that </w:t>
      </w:r>
      <w:r w:rsidR="004F259F">
        <w:rPr>
          <w:rFonts w:asciiTheme="majorHAnsi" w:hAnsiTheme="majorHAnsi"/>
          <w:sz w:val="28"/>
          <w:szCs w:val="28"/>
        </w:rPr>
        <w:t>the previous day the</w:t>
      </w:r>
      <w:r w:rsidR="00C069BD">
        <w:rPr>
          <w:rFonts w:asciiTheme="majorHAnsi" w:hAnsiTheme="majorHAnsi"/>
          <w:sz w:val="28"/>
          <w:szCs w:val="28"/>
        </w:rPr>
        <w:t>y</w:t>
      </w:r>
      <w:r w:rsidR="004F259F">
        <w:rPr>
          <w:rFonts w:asciiTheme="majorHAnsi" w:hAnsiTheme="majorHAnsi"/>
          <w:sz w:val="28"/>
          <w:szCs w:val="28"/>
        </w:rPr>
        <w:t xml:space="preserve"> were brainstorming to create </w:t>
      </w:r>
      <w:r w:rsidR="00C069BD">
        <w:rPr>
          <w:rFonts w:asciiTheme="majorHAnsi" w:hAnsiTheme="majorHAnsi"/>
          <w:sz w:val="28"/>
          <w:szCs w:val="28"/>
        </w:rPr>
        <w:t xml:space="preserve">ideas for their writing. Today we are going work on putting our ideas together to make a story that makes sense. </w:t>
      </w:r>
    </w:p>
    <w:p w14:paraId="548D0FFA" w14:textId="76D210DD" w:rsidR="00D528EC" w:rsidRDefault="00C069BD" w:rsidP="00C069BD">
      <w:pPr>
        <w:rPr>
          <w:rFonts w:asciiTheme="majorHAnsi" w:hAnsiTheme="majorHAnsi"/>
          <w:sz w:val="28"/>
          <w:szCs w:val="28"/>
        </w:rPr>
      </w:pPr>
      <w:r>
        <w:rPr>
          <w:rFonts w:asciiTheme="majorHAnsi" w:hAnsiTheme="majorHAnsi"/>
          <w:sz w:val="28"/>
          <w:szCs w:val="28"/>
        </w:rPr>
        <w:t xml:space="preserve"> Remind students that they can start with pictures, use </w:t>
      </w:r>
      <w:proofErr w:type="spellStart"/>
      <w:r>
        <w:rPr>
          <w:rFonts w:asciiTheme="majorHAnsi" w:hAnsiTheme="majorHAnsi"/>
          <w:sz w:val="28"/>
          <w:szCs w:val="28"/>
        </w:rPr>
        <w:t>iPads</w:t>
      </w:r>
      <w:proofErr w:type="spellEnd"/>
      <w:r>
        <w:rPr>
          <w:rFonts w:asciiTheme="majorHAnsi" w:hAnsiTheme="majorHAnsi"/>
          <w:sz w:val="28"/>
          <w:szCs w:val="28"/>
        </w:rPr>
        <w:t xml:space="preserve">, or voice to text to start putting their ideas into a story form. </w:t>
      </w:r>
      <w:r w:rsidR="00375B9C">
        <w:rPr>
          <w:rFonts w:asciiTheme="majorHAnsi" w:hAnsiTheme="majorHAnsi"/>
          <w:sz w:val="28"/>
          <w:szCs w:val="28"/>
        </w:rPr>
        <w:t xml:space="preserve"> </w:t>
      </w:r>
    </w:p>
    <w:p w14:paraId="2F8CA8A7" w14:textId="1B6D3532" w:rsidR="00C069BD" w:rsidRPr="00C069BD" w:rsidRDefault="00A313EE" w:rsidP="00C069BD">
      <w:pPr>
        <w:rPr>
          <w:rFonts w:asciiTheme="majorHAnsi" w:hAnsiTheme="majorHAnsi"/>
          <w:sz w:val="28"/>
          <w:szCs w:val="28"/>
        </w:rPr>
      </w:pPr>
      <w:r>
        <w:rPr>
          <w:rFonts w:asciiTheme="majorHAnsi" w:hAnsiTheme="majorHAnsi"/>
          <w:sz w:val="28"/>
          <w:szCs w:val="28"/>
        </w:rPr>
        <w:t>As</w:t>
      </w:r>
      <w:r w:rsidR="00C069BD">
        <w:rPr>
          <w:rFonts w:asciiTheme="majorHAnsi" w:hAnsiTheme="majorHAnsi"/>
          <w:sz w:val="28"/>
          <w:szCs w:val="28"/>
        </w:rPr>
        <w:t xml:space="preserve"> stud</w:t>
      </w:r>
      <w:r>
        <w:rPr>
          <w:rFonts w:asciiTheme="majorHAnsi" w:hAnsiTheme="majorHAnsi"/>
          <w:sz w:val="28"/>
          <w:szCs w:val="28"/>
        </w:rPr>
        <w:t xml:space="preserve">ents are independently writing the teacher can </w:t>
      </w:r>
      <w:r w:rsidR="00C069BD">
        <w:rPr>
          <w:rFonts w:asciiTheme="majorHAnsi" w:hAnsiTheme="majorHAnsi"/>
          <w:sz w:val="28"/>
          <w:szCs w:val="28"/>
        </w:rPr>
        <w:t>conference with students one-on-one or in small groups. Some students may need instruction on how to use voice to text</w:t>
      </w:r>
      <w:r>
        <w:rPr>
          <w:rFonts w:asciiTheme="majorHAnsi" w:hAnsiTheme="majorHAnsi"/>
          <w:sz w:val="28"/>
          <w:szCs w:val="28"/>
        </w:rPr>
        <w:t xml:space="preserve"> on the iPad</w:t>
      </w:r>
      <w:bookmarkStart w:id="0" w:name="_GoBack"/>
      <w:bookmarkEnd w:id="0"/>
      <w:r w:rsidR="00C069BD">
        <w:rPr>
          <w:rFonts w:asciiTheme="majorHAnsi" w:hAnsiTheme="majorHAnsi"/>
          <w:sz w:val="28"/>
          <w:szCs w:val="28"/>
        </w:rPr>
        <w:t>.</w:t>
      </w:r>
    </w:p>
    <w:p w14:paraId="42AAC9E1" w14:textId="77777777" w:rsidR="00D528EC" w:rsidRPr="00D528EC" w:rsidRDefault="00D528EC" w:rsidP="00D528EC"/>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46B83368" w14:textId="77777777" w:rsidR="006A7F0B" w:rsidRPr="006A7F0B" w:rsidRDefault="006A7F0B" w:rsidP="006A7F0B"/>
    <w:p w14:paraId="51E56362" w14:textId="1C48CA7C" w:rsidR="00666166" w:rsidRDefault="00666166" w:rsidP="00AB1B3A">
      <w:pPr>
        <w:pStyle w:val="BodyText"/>
        <w:spacing w:line="327" w:lineRule="exact"/>
        <w:ind w:left="0"/>
      </w:pPr>
      <w:r>
        <w:t xml:space="preserve">When students are finishing up we can gather together as a group. Students can have an opportunity to share their </w:t>
      </w:r>
      <w:r w:rsidR="00C069BD">
        <w:t>draft writing</w:t>
      </w:r>
      <w:r>
        <w:t xml:space="preserve">. </w:t>
      </w:r>
      <w:r w:rsidR="00375B9C">
        <w:t xml:space="preserve">They may offer suggestions to their peers about story ideas and help students who may be “stuck”. </w:t>
      </w:r>
      <w:r w:rsidR="00C069BD">
        <w:t xml:space="preserve">Celebrate all levels of writing and point out in the strengths and provide on the spot feedback.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6605B736" w14:textId="7B9DC57C" w:rsidR="00CC2BCC" w:rsidRDefault="00CC2BCC" w:rsidP="00CC2BCC">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2946F847" w14:textId="0B004AA0" w:rsidR="00CC2BCC" w:rsidRPr="00CC2BCC" w:rsidRDefault="00375B9C" w:rsidP="00666166">
      <w:pPr>
        <w:pStyle w:val="BodyText"/>
        <w:spacing w:line="327" w:lineRule="exact"/>
        <w:ind w:left="0"/>
      </w:pPr>
      <w:r>
        <w:t>Picture cards could also help students who need support develop ideas</w:t>
      </w:r>
    </w:p>
    <w:p w14:paraId="3DB00EB4" w14:textId="77777777" w:rsidR="00A003F0" w:rsidRDefault="00230368" w:rsidP="00F005C7">
      <w:pPr>
        <w:pStyle w:val="Heading3"/>
        <w:rPr>
          <w:sz w:val="28"/>
          <w:szCs w:val="28"/>
          <w:u w:color="000000"/>
        </w:rPr>
      </w:pPr>
      <w:r w:rsidRPr="00F005C7">
        <w:rPr>
          <w:sz w:val="28"/>
          <w:szCs w:val="28"/>
          <w:u w:color="000000"/>
        </w:rPr>
        <w:t>Assessments:</w:t>
      </w:r>
    </w:p>
    <w:p w14:paraId="1570E2B6" w14:textId="77777777" w:rsidR="001F3901" w:rsidRPr="001F3901" w:rsidRDefault="001F3901" w:rsidP="001F3901"/>
    <w:p w14:paraId="68616E5F" w14:textId="3374BDA2" w:rsidR="00AB1B3A" w:rsidRDefault="006A6565" w:rsidP="00287BA8">
      <w:pPr>
        <w:pStyle w:val="BodyText"/>
        <w:sectPr w:rsidR="00AB1B3A">
          <w:pgSz w:w="12240" w:h="15840"/>
          <w:pgMar w:top="1400" w:right="1400" w:bottom="280" w:left="1340" w:header="720" w:footer="720" w:gutter="0"/>
          <w:cols w:space="720"/>
        </w:sectPr>
      </w:pPr>
      <w:r>
        <w:t xml:space="preserve">Record observations </w:t>
      </w:r>
      <w:r w:rsidR="00375B9C">
        <w:t>on students</w:t>
      </w:r>
      <w:r w:rsidR="003775B1">
        <w:t>’</w:t>
      </w:r>
      <w:r w:rsidR="00375B9C">
        <w:t xml:space="preserve"> prewriting skills </w:t>
      </w:r>
      <w:r>
        <w:t xml:space="preserve">in </w:t>
      </w:r>
      <w:hyperlink r:id="rId17" w:history="1">
        <w:proofErr w:type="spellStart"/>
        <w:r w:rsidRPr="00E271FF">
          <w:rPr>
            <w:rStyle w:val="Hyperlink"/>
          </w:rPr>
          <w:t>Evernote</w:t>
        </w:r>
        <w:proofErr w:type="spellEnd"/>
      </w:hyperlink>
      <w:r>
        <w:t xml:space="preserve"> or however you choose to track your students.</w:t>
      </w:r>
    </w:p>
    <w:p w14:paraId="4770C4F5" w14:textId="57EA6B9F" w:rsidR="00A003F0" w:rsidRDefault="00A003F0">
      <w:pPr>
        <w:spacing w:line="490" w:lineRule="auto"/>
        <w:rPr>
          <w:rFonts w:ascii="Century Gothic" w:eastAsia="Century Gothic" w:hAnsi="Century Gothic" w:cs="Century Gothic"/>
          <w:sz w:val="43"/>
          <w:szCs w:val="43"/>
        </w:rPr>
        <w:sectPr w:rsidR="00A003F0">
          <w:type w:val="continuous"/>
          <w:pgSz w:w="12240" w:h="15840"/>
          <w:pgMar w:top="1460" w:right="1720" w:bottom="280" w:left="1300" w:header="720" w:footer="720" w:gutter="0"/>
          <w:cols w:num="2" w:space="720" w:equalWidth="0">
            <w:col w:w="4019" w:space="1021"/>
            <w:col w:w="4180"/>
          </w:cols>
        </w:sectPr>
      </w:pPr>
    </w:p>
    <w:tbl>
      <w:tblPr>
        <w:tblStyle w:val="TableGrid"/>
        <w:tblpPr w:leftFromText="180" w:rightFromText="180" w:vertAnchor="page" w:horzAnchor="page" w:tblpX="1189" w:tblpY="1981"/>
        <w:tblW w:w="10262" w:type="dxa"/>
        <w:tblLook w:val="04A0" w:firstRow="1" w:lastRow="0" w:firstColumn="1" w:lastColumn="0" w:noHBand="0" w:noVBand="1"/>
      </w:tblPr>
      <w:tblGrid>
        <w:gridCol w:w="2141"/>
        <w:gridCol w:w="2205"/>
        <w:gridCol w:w="1972"/>
        <w:gridCol w:w="1972"/>
        <w:gridCol w:w="1972"/>
      </w:tblGrid>
      <w:tr w:rsidR="00287BA8" w14:paraId="41B9313B" w14:textId="77777777" w:rsidTr="00D365C3">
        <w:trPr>
          <w:trHeight w:val="456"/>
        </w:trPr>
        <w:tc>
          <w:tcPr>
            <w:tcW w:w="1951" w:type="dxa"/>
            <w:tcBorders>
              <w:bottom w:val="single" w:sz="4" w:space="0" w:color="auto"/>
            </w:tcBorders>
            <w:shd w:val="clear" w:color="auto" w:fill="99CCFF"/>
          </w:tcPr>
          <w:p w14:paraId="2EAFD019" w14:textId="77777777" w:rsidR="00287BA8" w:rsidRPr="00DD7FB6" w:rsidRDefault="00287BA8" w:rsidP="00D365C3">
            <w:pPr>
              <w:rPr>
                <w:rFonts w:ascii="Century Gothic" w:hAnsi="Century Gothic"/>
                <w:sz w:val="32"/>
                <w:szCs w:val="32"/>
              </w:rPr>
            </w:pPr>
            <w:r>
              <w:rPr>
                <w:rFonts w:ascii="Century Gothic" w:hAnsi="Century Gothic"/>
                <w:sz w:val="32"/>
                <w:szCs w:val="32"/>
              </w:rPr>
              <w:lastRenderedPageBreak/>
              <w:t>Categories</w:t>
            </w:r>
          </w:p>
        </w:tc>
        <w:tc>
          <w:tcPr>
            <w:tcW w:w="2290" w:type="dxa"/>
            <w:shd w:val="clear" w:color="auto" w:fill="99CCFF"/>
          </w:tcPr>
          <w:p w14:paraId="29CF246D"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0AB53F2B"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664518BB" w14:textId="77777777" w:rsidR="00287BA8" w:rsidRPr="00DD7FB6" w:rsidRDefault="00287BA8" w:rsidP="00D365C3">
            <w:pPr>
              <w:rPr>
                <w:rFonts w:ascii="Century Gothic" w:hAnsi="Century Gothic"/>
                <w:sz w:val="32"/>
                <w:szCs w:val="32"/>
              </w:rPr>
            </w:pPr>
            <w:r>
              <w:rPr>
                <w:rFonts w:ascii="Century Gothic" w:hAnsi="Century Gothic"/>
                <w:sz w:val="32"/>
                <w:szCs w:val="32"/>
              </w:rPr>
              <w:t>Level 3</w:t>
            </w:r>
          </w:p>
        </w:tc>
        <w:tc>
          <w:tcPr>
            <w:tcW w:w="2007" w:type="dxa"/>
            <w:shd w:val="clear" w:color="auto" w:fill="99CCFF"/>
          </w:tcPr>
          <w:p w14:paraId="03D29C0C" w14:textId="77777777" w:rsidR="00287BA8" w:rsidRPr="00DD7FB6" w:rsidRDefault="00287BA8" w:rsidP="00D365C3">
            <w:pPr>
              <w:rPr>
                <w:rFonts w:ascii="Century Gothic" w:hAnsi="Century Gothic"/>
                <w:sz w:val="32"/>
                <w:szCs w:val="32"/>
              </w:rPr>
            </w:pPr>
            <w:r>
              <w:rPr>
                <w:rFonts w:ascii="Century Gothic" w:hAnsi="Century Gothic"/>
                <w:sz w:val="32"/>
                <w:szCs w:val="32"/>
              </w:rPr>
              <w:t>Level 4</w:t>
            </w:r>
          </w:p>
        </w:tc>
      </w:tr>
      <w:tr w:rsidR="00287BA8" w14:paraId="79D68B77" w14:textId="77777777" w:rsidTr="00D365C3">
        <w:trPr>
          <w:trHeight w:val="456"/>
        </w:trPr>
        <w:tc>
          <w:tcPr>
            <w:tcW w:w="1951" w:type="dxa"/>
            <w:shd w:val="clear" w:color="auto" w:fill="99CCFF"/>
          </w:tcPr>
          <w:p w14:paraId="78A27919"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Ideas </w:t>
            </w:r>
          </w:p>
        </w:tc>
        <w:tc>
          <w:tcPr>
            <w:tcW w:w="2290" w:type="dxa"/>
          </w:tcPr>
          <w:p w14:paraId="0C0CBE07" w14:textId="77777777" w:rsidR="00287BA8" w:rsidRPr="00F401F7" w:rsidRDefault="00287BA8" w:rsidP="00D365C3">
            <w:pPr>
              <w:rPr>
                <w:rFonts w:ascii="Century Gothic" w:hAnsi="Century Gothic"/>
                <w:sz w:val="26"/>
                <w:szCs w:val="26"/>
              </w:rPr>
            </w:pPr>
            <w:r>
              <w:rPr>
                <w:rFonts w:ascii="Century Gothic" w:hAnsi="Century Gothic"/>
                <w:sz w:val="26"/>
                <w:szCs w:val="26"/>
              </w:rPr>
              <w:t>Uses 1 simple idea not connected to your topic</w:t>
            </w:r>
          </w:p>
        </w:tc>
        <w:tc>
          <w:tcPr>
            <w:tcW w:w="2007" w:type="dxa"/>
          </w:tcPr>
          <w:p w14:paraId="5FE2D574" w14:textId="77777777" w:rsidR="00287BA8" w:rsidRPr="00F401F7" w:rsidRDefault="00287BA8" w:rsidP="00D365C3">
            <w:pPr>
              <w:rPr>
                <w:rFonts w:ascii="Century Gothic" w:hAnsi="Century Gothic"/>
                <w:sz w:val="26"/>
                <w:szCs w:val="26"/>
              </w:rPr>
            </w:pPr>
            <w:r>
              <w:rPr>
                <w:rFonts w:ascii="Century Gothic" w:hAnsi="Century Gothic"/>
                <w:sz w:val="26"/>
                <w:szCs w:val="26"/>
              </w:rPr>
              <w:t>Uses 2-3 ideas that are connected to your topic</w:t>
            </w:r>
          </w:p>
        </w:tc>
        <w:tc>
          <w:tcPr>
            <w:tcW w:w="2007" w:type="dxa"/>
          </w:tcPr>
          <w:p w14:paraId="1C23A4DA" w14:textId="77777777" w:rsidR="00287BA8" w:rsidRPr="00F401F7" w:rsidRDefault="00287BA8" w:rsidP="00D365C3">
            <w:pPr>
              <w:rPr>
                <w:rFonts w:ascii="Century Gothic" w:hAnsi="Century Gothic"/>
                <w:sz w:val="26"/>
                <w:szCs w:val="26"/>
              </w:rPr>
            </w:pPr>
            <w:r>
              <w:rPr>
                <w:rFonts w:ascii="Century Gothic" w:hAnsi="Century Gothic"/>
                <w:sz w:val="26"/>
                <w:szCs w:val="26"/>
              </w:rPr>
              <w:t>Uses 4 ideas connected to your topic</w:t>
            </w:r>
          </w:p>
        </w:tc>
        <w:tc>
          <w:tcPr>
            <w:tcW w:w="2007" w:type="dxa"/>
          </w:tcPr>
          <w:p w14:paraId="1E77ED47" w14:textId="77777777" w:rsidR="00287BA8" w:rsidRPr="00F401F7" w:rsidRDefault="00287BA8" w:rsidP="00D365C3">
            <w:pPr>
              <w:rPr>
                <w:rFonts w:ascii="Century Gothic" w:hAnsi="Century Gothic"/>
                <w:sz w:val="26"/>
                <w:szCs w:val="26"/>
              </w:rPr>
            </w:pPr>
            <w:r>
              <w:rPr>
                <w:rFonts w:ascii="Century Gothic" w:hAnsi="Century Gothic"/>
                <w:sz w:val="26"/>
                <w:szCs w:val="26"/>
              </w:rPr>
              <w:t>Uses 4 or more ideas connected to your topic</w:t>
            </w:r>
          </w:p>
        </w:tc>
      </w:tr>
      <w:tr w:rsidR="00287BA8" w14:paraId="29E25E6C" w14:textId="77777777" w:rsidTr="00D365C3">
        <w:trPr>
          <w:trHeight w:val="456"/>
        </w:trPr>
        <w:tc>
          <w:tcPr>
            <w:tcW w:w="1951" w:type="dxa"/>
            <w:shd w:val="clear" w:color="auto" w:fill="99CCFF"/>
          </w:tcPr>
          <w:p w14:paraId="36B149CB" w14:textId="77777777" w:rsidR="00287BA8" w:rsidRDefault="00287BA8" w:rsidP="00D365C3">
            <w:pPr>
              <w:rPr>
                <w:rFonts w:ascii="Century Gothic" w:hAnsi="Century Gothic"/>
                <w:sz w:val="32"/>
                <w:szCs w:val="32"/>
              </w:rPr>
            </w:pPr>
            <w:r>
              <w:rPr>
                <w:rFonts w:ascii="Century Gothic" w:hAnsi="Century Gothic"/>
                <w:sz w:val="32"/>
                <w:szCs w:val="32"/>
              </w:rPr>
              <w:t xml:space="preserve">Details </w:t>
            </w:r>
          </w:p>
        </w:tc>
        <w:tc>
          <w:tcPr>
            <w:tcW w:w="2290" w:type="dxa"/>
          </w:tcPr>
          <w:p w14:paraId="4A68CA6F" w14:textId="77777777" w:rsidR="00287BA8" w:rsidRDefault="00287BA8" w:rsidP="00D365C3">
            <w:pPr>
              <w:rPr>
                <w:rFonts w:ascii="Century Gothic" w:hAnsi="Century Gothic"/>
                <w:sz w:val="26"/>
                <w:szCs w:val="26"/>
              </w:rPr>
            </w:pPr>
            <w:r>
              <w:rPr>
                <w:rFonts w:ascii="Century Gothic" w:hAnsi="Century Gothic"/>
                <w:sz w:val="26"/>
                <w:szCs w:val="26"/>
              </w:rPr>
              <w:t>Uses 1 supporting detail</w:t>
            </w:r>
          </w:p>
        </w:tc>
        <w:tc>
          <w:tcPr>
            <w:tcW w:w="2007" w:type="dxa"/>
          </w:tcPr>
          <w:p w14:paraId="312AEE6D" w14:textId="77777777" w:rsidR="00287BA8" w:rsidRDefault="00287BA8" w:rsidP="00D365C3">
            <w:pPr>
              <w:rPr>
                <w:rFonts w:ascii="Century Gothic" w:hAnsi="Century Gothic"/>
                <w:sz w:val="26"/>
                <w:szCs w:val="26"/>
              </w:rPr>
            </w:pPr>
            <w:r>
              <w:rPr>
                <w:rFonts w:ascii="Century Gothic" w:hAnsi="Century Gothic"/>
                <w:sz w:val="26"/>
                <w:szCs w:val="26"/>
              </w:rPr>
              <w:t>Few supporting details but not enough to make the reader see, feel, hear your description</w:t>
            </w:r>
          </w:p>
        </w:tc>
        <w:tc>
          <w:tcPr>
            <w:tcW w:w="2007" w:type="dxa"/>
          </w:tcPr>
          <w:p w14:paraId="570986DD" w14:textId="77777777" w:rsidR="00287BA8" w:rsidRDefault="00287BA8" w:rsidP="00D365C3">
            <w:pPr>
              <w:rPr>
                <w:rFonts w:ascii="Century Gothic" w:hAnsi="Century Gothic"/>
                <w:sz w:val="26"/>
                <w:szCs w:val="26"/>
              </w:rPr>
            </w:pPr>
            <w:r>
              <w:rPr>
                <w:rFonts w:ascii="Century Gothic" w:hAnsi="Century Gothic"/>
                <w:sz w:val="26"/>
                <w:szCs w:val="26"/>
              </w:rPr>
              <w:t>Uses an increasing number of details.</w:t>
            </w:r>
          </w:p>
        </w:tc>
        <w:tc>
          <w:tcPr>
            <w:tcW w:w="2007" w:type="dxa"/>
          </w:tcPr>
          <w:p w14:paraId="2387C020" w14:textId="77777777" w:rsidR="00287BA8" w:rsidRDefault="00287BA8" w:rsidP="00D365C3">
            <w:pPr>
              <w:rPr>
                <w:rFonts w:ascii="Century Gothic" w:hAnsi="Century Gothic"/>
                <w:sz w:val="26"/>
                <w:szCs w:val="26"/>
              </w:rPr>
            </w:pPr>
            <w:r>
              <w:rPr>
                <w:rFonts w:ascii="Century Gothic" w:hAnsi="Century Gothic"/>
                <w:sz w:val="26"/>
                <w:szCs w:val="26"/>
              </w:rPr>
              <w:t>Uses a variety of details to help the reader see, feel, or hear the description</w:t>
            </w:r>
          </w:p>
        </w:tc>
      </w:tr>
      <w:tr w:rsidR="00287BA8" w14:paraId="11E0628E" w14:textId="77777777" w:rsidTr="00D365C3">
        <w:trPr>
          <w:trHeight w:val="456"/>
        </w:trPr>
        <w:tc>
          <w:tcPr>
            <w:tcW w:w="1951" w:type="dxa"/>
            <w:shd w:val="clear" w:color="auto" w:fill="99CCFF"/>
          </w:tcPr>
          <w:p w14:paraId="6C4D240E" w14:textId="77777777" w:rsidR="00287BA8" w:rsidRPr="00DD7FB6" w:rsidRDefault="00287BA8" w:rsidP="00D365C3">
            <w:pPr>
              <w:rPr>
                <w:rFonts w:ascii="Century Gothic" w:hAnsi="Century Gothic"/>
                <w:sz w:val="32"/>
                <w:szCs w:val="32"/>
              </w:rPr>
            </w:pPr>
            <w:r>
              <w:rPr>
                <w:rFonts w:ascii="Century Gothic" w:hAnsi="Century Gothic"/>
                <w:sz w:val="32"/>
                <w:szCs w:val="32"/>
              </w:rPr>
              <w:t>Voice</w:t>
            </w:r>
          </w:p>
        </w:tc>
        <w:tc>
          <w:tcPr>
            <w:tcW w:w="2290" w:type="dxa"/>
          </w:tcPr>
          <w:p w14:paraId="666D3095" w14:textId="77777777" w:rsidR="00287BA8" w:rsidRPr="00F401F7" w:rsidRDefault="00287BA8" w:rsidP="00D365C3">
            <w:pPr>
              <w:rPr>
                <w:rFonts w:ascii="Century Gothic" w:hAnsi="Century Gothic"/>
                <w:sz w:val="26"/>
                <w:szCs w:val="26"/>
              </w:rPr>
            </w:pPr>
            <w:r>
              <w:rPr>
                <w:rFonts w:ascii="Century Gothic" w:hAnsi="Century Gothic"/>
                <w:sz w:val="26"/>
                <w:szCs w:val="26"/>
              </w:rPr>
              <w:t>There is no feeling in your writing</w:t>
            </w:r>
          </w:p>
        </w:tc>
        <w:tc>
          <w:tcPr>
            <w:tcW w:w="2007" w:type="dxa"/>
          </w:tcPr>
          <w:p w14:paraId="05EDBBF1" w14:textId="77777777" w:rsidR="00287BA8" w:rsidRPr="00F401F7" w:rsidRDefault="00287BA8" w:rsidP="00D365C3">
            <w:pPr>
              <w:rPr>
                <w:rFonts w:ascii="Century Gothic" w:hAnsi="Century Gothic"/>
                <w:sz w:val="26"/>
                <w:szCs w:val="26"/>
              </w:rPr>
            </w:pPr>
            <w:r>
              <w:rPr>
                <w:rFonts w:ascii="Century Gothic" w:hAnsi="Century Gothic"/>
                <w:sz w:val="26"/>
                <w:szCs w:val="26"/>
              </w:rPr>
              <w:t>Little feeling about your topic is expressed</w:t>
            </w:r>
          </w:p>
        </w:tc>
        <w:tc>
          <w:tcPr>
            <w:tcW w:w="2007" w:type="dxa"/>
          </w:tcPr>
          <w:p w14:paraId="0C4FD10A" w14:textId="77777777" w:rsidR="00287BA8" w:rsidRPr="00F401F7" w:rsidRDefault="00287BA8" w:rsidP="00D365C3">
            <w:pPr>
              <w:rPr>
                <w:rFonts w:ascii="Century Gothic" w:hAnsi="Century Gothic"/>
                <w:sz w:val="26"/>
                <w:szCs w:val="26"/>
              </w:rPr>
            </w:pPr>
            <w:r>
              <w:rPr>
                <w:rFonts w:ascii="Century Gothic" w:hAnsi="Century Gothic"/>
                <w:sz w:val="26"/>
                <w:szCs w:val="26"/>
              </w:rPr>
              <w:t>Feeling about your topic is expressed</w:t>
            </w:r>
          </w:p>
        </w:tc>
        <w:tc>
          <w:tcPr>
            <w:tcW w:w="2007" w:type="dxa"/>
          </w:tcPr>
          <w:p w14:paraId="6D1320DB" w14:textId="77777777" w:rsidR="00287BA8" w:rsidRPr="00F401F7" w:rsidRDefault="00287BA8" w:rsidP="00D365C3">
            <w:pPr>
              <w:rPr>
                <w:rFonts w:ascii="Century Gothic" w:hAnsi="Century Gothic"/>
                <w:sz w:val="26"/>
                <w:szCs w:val="26"/>
              </w:rPr>
            </w:pPr>
            <w:r>
              <w:rPr>
                <w:rFonts w:ascii="Century Gothic" w:hAnsi="Century Gothic"/>
                <w:sz w:val="26"/>
                <w:szCs w:val="26"/>
              </w:rPr>
              <w:t>Strong feelings and emotions about your topic is expressed</w:t>
            </w:r>
          </w:p>
        </w:tc>
      </w:tr>
      <w:tr w:rsidR="00287BA8" w14:paraId="2C0734EF" w14:textId="77777777" w:rsidTr="00D365C3">
        <w:trPr>
          <w:trHeight w:val="456"/>
        </w:trPr>
        <w:tc>
          <w:tcPr>
            <w:tcW w:w="1951" w:type="dxa"/>
            <w:shd w:val="clear" w:color="auto" w:fill="99CCFF"/>
          </w:tcPr>
          <w:p w14:paraId="683191C3" w14:textId="77777777" w:rsidR="00287BA8" w:rsidRDefault="00287BA8" w:rsidP="00D365C3">
            <w:pPr>
              <w:rPr>
                <w:rFonts w:ascii="Century Gothic" w:hAnsi="Century Gothic"/>
                <w:sz w:val="32"/>
                <w:szCs w:val="32"/>
              </w:rPr>
            </w:pPr>
            <w:r>
              <w:rPr>
                <w:rFonts w:ascii="Century Gothic" w:hAnsi="Century Gothic"/>
                <w:sz w:val="32"/>
                <w:szCs w:val="32"/>
              </w:rPr>
              <w:t>Sentences</w:t>
            </w:r>
          </w:p>
        </w:tc>
        <w:tc>
          <w:tcPr>
            <w:tcW w:w="2290" w:type="dxa"/>
          </w:tcPr>
          <w:p w14:paraId="50B1DE2D" w14:textId="77777777" w:rsidR="00287BA8" w:rsidRDefault="00287BA8" w:rsidP="00D365C3">
            <w:pPr>
              <w:rPr>
                <w:rFonts w:ascii="Century Gothic" w:hAnsi="Century Gothic"/>
                <w:sz w:val="26"/>
                <w:szCs w:val="26"/>
              </w:rPr>
            </w:pPr>
            <w:r>
              <w:rPr>
                <w:rFonts w:ascii="Century Gothic" w:hAnsi="Century Gothic"/>
                <w:sz w:val="26"/>
                <w:szCs w:val="26"/>
              </w:rPr>
              <w:t>No evidence of simple sentences</w:t>
            </w:r>
          </w:p>
        </w:tc>
        <w:tc>
          <w:tcPr>
            <w:tcW w:w="2007" w:type="dxa"/>
          </w:tcPr>
          <w:p w14:paraId="52A5333F" w14:textId="77777777" w:rsidR="00287BA8" w:rsidRDefault="00287BA8" w:rsidP="00D365C3">
            <w:pPr>
              <w:rPr>
                <w:rFonts w:ascii="Century Gothic" w:hAnsi="Century Gothic"/>
                <w:sz w:val="26"/>
                <w:szCs w:val="26"/>
              </w:rPr>
            </w:pPr>
            <w:r>
              <w:rPr>
                <w:rFonts w:ascii="Century Gothic" w:hAnsi="Century Gothic"/>
                <w:sz w:val="26"/>
                <w:szCs w:val="26"/>
              </w:rPr>
              <w:t>Few simple sentences, sometimes incomplete</w:t>
            </w:r>
          </w:p>
        </w:tc>
        <w:tc>
          <w:tcPr>
            <w:tcW w:w="2007" w:type="dxa"/>
          </w:tcPr>
          <w:p w14:paraId="26ABDBFE" w14:textId="77777777" w:rsidR="00287BA8" w:rsidRDefault="00287BA8" w:rsidP="00D365C3">
            <w:pPr>
              <w:rPr>
                <w:rFonts w:ascii="Century Gothic" w:hAnsi="Century Gothic"/>
                <w:sz w:val="26"/>
                <w:szCs w:val="26"/>
              </w:rPr>
            </w:pPr>
            <w:r>
              <w:rPr>
                <w:rFonts w:ascii="Century Gothic" w:hAnsi="Century Gothic"/>
                <w:sz w:val="26"/>
                <w:szCs w:val="26"/>
              </w:rPr>
              <w:t>Simple, complete sentences</w:t>
            </w:r>
          </w:p>
        </w:tc>
        <w:tc>
          <w:tcPr>
            <w:tcW w:w="2007" w:type="dxa"/>
          </w:tcPr>
          <w:p w14:paraId="2A236C87" w14:textId="77777777" w:rsidR="00287BA8" w:rsidRDefault="00287BA8" w:rsidP="00D365C3">
            <w:pPr>
              <w:rPr>
                <w:rFonts w:ascii="Century Gothic" w:hAnsi="Century Gothic"/>
                <w:sz w:val="26"/>
                <w:szCs w:val="26"/>
              </w:rPr>
            </w:pPr>
            <w:r>
              <w:rPr>
                <w:rFonts w:ascii="Century Gothic" w:hAnsi="Century Gothic"/>
                <w:sz w:val="26"/>
                <w:szCs w:val="26"/>
              </w:rPr>
              <w:t>Variety in simple and complete sentences</w:t>
            </w:r>
          </w:p>
        </w:tc>
      </w:tr>
      <w:tr w:rsidR="00287BA8" w14:paraId="326F94B4" w14:textId="77777777" w:rsidTr="00D365C3">
        <w:trPr>
          <w:trHeight w:val="471"/>
        </w:trPr>
        <w:tc>
          <w:tcPr>
            <w:tcW w:w="1951" w:type="dxa"/>
            <w:shd w:val="clear" w:color="auto" w:fill="99CCFF"/>
          </w:tcPr>
          <w:p w14:paraId="2B869003"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Spelling </w:t>
            </w:r>
          </w:p>
        </w:tc>
        <w:tc>
          <w:tcPr>
            <w:tcW w:w="2290" w:type="dxa"/>
          </w:tcPr>
          <w:p w14:paraId="644F9F1A" w14:textId="77777777" w:rsidR="00287BA8" w:rsidRPr="00F401F7" w:rsidRDefault="00287BA8" w:rsidP="00D365C3">
            <w:pPr>
              <w:rPr>
                <w:rFonts w:ascii="Century Gothic" w:hAnsi="Century Gothic"/>
                <w:sz w:val="26"/>
                <w:szCs w:val="26"/>
              </w:rPr>
            </w:pPr>
            <w:r>
              <w:rPr>
                <w:rFonts w:ascii="Century Gothic" w:hAnsi="Century Gothic"/>
                <w:sz w:val="26"/>
                <w:szCs w:val="26"/>
              </w:rPr>
              <w:t>Uses only random letters</w:t>
            </w:r>
          </w:p>
        </w:tc>
        <w:tc>
          <w:tcPr>
            <w:tcW w:w="2007" w:type="dxa"/>
          </w:tcPr>
          <w:p w14:paraId="5D978461" w14:textId="77777777" w:rsidR="00287BA8" w:rsidRPr="00F401F7" w:rsidRDefault="00287BA8" w:rsidP="00D365C3">
            <w:pPr>
              <w:rPr>
                <w:rFonts w:ascii="Century Gothic" w:hAnsi="Century Gothic"/>
                <w:sz w:val="26"/>
                <w:szCs w:val="26"/>
              </w:rPr>
            </w:pPr>
            <w:r>
              <w:rPr>
                <w:rFonts w:ascii="Century Gothic" w:hAnsi="Century Gothic"/>
                <w:sz w:val="26"/>
                <w:szCs w:val="26"/>
              </w:rPr>
              <w:t>Uses some spelling strategies</w:t>
            </w:r>
          </w:p>
        </w:tc>
        <w:tc>
          <w:tcPr>
            <w:tcW w:w="2007" w:type="dxa"/>
          </w:tcPr>
          <w:p w14:paraId="18BE7893" w14:textId="77777777" w:rsidR="00287BA8" w:rsidRPr="00F401F7" w:rsidRDefault="00287BA8" w:rsidP="00D365C3">
            <w:pPr>
              <w:rPr>
                <w:rFonts w:ascii="Century Gothic" w:hAnsi="Century Gothic"/>
                <w:sz w:val="26"/>
                <w:szCs w:val="26"/>
              </w:rPr>
            </w:pPr>
            <w:r>
              <w:rPr>
                <w:rFonts w:ascii="Century Gothic" w:hAnsi="Century Gothic"/>
                <w:sz w:val="26"/>
                <w:szCs w:val="26"/>
              </w:rPr>
              <w:t>Uses strategies for spelling</w:t>
            </w:r>
          </w:p>
        </w:tc>
        <w:tc>
          <w:tcPr>
            <w:tcW w:w="2007" w:type="dxa"/>
          </w:tcPr>
          <w:p w14:paraId="5E245221" w14:textId="77777777" w:rsidR="00287BA8" w:rsidRPr="00F401F7" w:rsidRDefault="00287BA8" w:rsidP="00D365C3">
            <w:pPr>
              <w:rPr>
                <w:rFonts w:ascii="Century Gothic" w:hAnsi="Century Gothic"/>
                <w:sz w:val="26"/>
                <w:szCs w:val="26"/>
              </w:rPr>
            </w:pPr>
            <w:r>
              <w:rPr>
                <w:rFonts w:ascii="Century Gothic" w:hAnsi="Century Gothic"/>
                <w:sz w:val="26"/>
                <w:szCs w:val="26"/>
              </w:rPr>
              <w:t>Familiar words are spelled correctly</w:t>
            </w:r>
          </w:p>
        </w:tc>
      </w:tr>
      <w:tr w:rsidR="00287BA8" w14:paraId="59FA4809" w14:textId="77777777" w:rsidTr="00D365C3">
        <w:trPr>
          <w:trHeight w:val="456"/>
        </w:trPr>
        <w:tc>
          <w:tcPr>
            <w:tcW w:w="1951" w:type="dxa"/>
            <w:shd w:val="clear" w:color="auto" w:fill="99CCFF"/>
          </w:tcPr>
          <w:p w14:paraId="7DA899A0" w14:textId="77777777" w:rsidR="00287BA8" w:rsidRPr="00DD7FB6" w:rsidRDefault="00287BA8" w:rsidP="00D365C3">
            <w:pPr>
              <w:rPr>
                <w:rFonts w:ascii="Century Gothic" w:hAnsi="Century Gothic"/>
                <w:sz w:val="32"/>
                <w:szCs w:val="32"/>
              </w:rPr>
            </w:pPr>
            <w:r>
              <w:rPr>
                <w:rFonts w:ascii="Century Gothic" w:hAnsi="Century Gothic"/>
                <w:sz w:val="32"/>
                <w:szCs w:val="32"/>
              </w:rPr>
              <w:t>Capital Letters</w:t>
            </w:r>
          </w:p>
        </w:tc>
        <w:tc>
          <w:tcPr>
            <w:tcW w:w="2290" w:type="dxa"/>
          </w:tcPr>
          <w:p w14:paraId="481A7FF8" w14:textId="77777777" w:rsidR="00287BA8" w:rsidRPr="00F401F7" w:rsidRDefault="00287BA8" w:rsidP="00D365C3">
            <w:pPr>
              <w:rPr>
                <w:rFonts w:ascii="Century Gothic" w:hAnsi="Century Gothic"/>
                <w:sz w:val="26"/>
                <w:szCs w:val="26"/>
              </w:rPr>
            </w:pPr>
            <w:r>
              <w:rPr>
                <w:rFonts w:ascii="Century Gothic" w:hAnsi="Century Gothic"/>
                <w:sz w:val="26"/>
                <w:szCs w:val="26"/>
              </w:rPr>
              <w:t>No capital letters or in the wrong place</w:t>
            </w:r>
          </w:p>
        </w:tc>
        <w:tc>
          <w:tcPr>
            <w:tcW w:w="2007" w:type="dxa"/>
          </w:tcPr>
          <w:p w14:paraId="3BAC15DA" w14:textId="77777777" w:rsidR="00287BA8" w:rsidRPr="00F401F7" w:rsidRDefault="00287BA8" w:rsidP="00D365C3">
            <w:pPr>
              <w:rPr>
                <w:rFonts w:ascii="Century Gothic" w:hAnsi="Century Gothic"/>
                <w:sz w:val="26"/>
                <w:szCs w:val="26"/>
              </w:rPr>
            </w:pPr>
            <w:r>
              <w:rPr>
                <w:rFonts w:ascii="Century Gothic" w:hAnsi="Century Gothic"/>
                <w:sz w:val="26"/>
                <w:szCs w:val="26"/>
              </w:rPr>
              <w:t>Some use of capital letters</w:t>
            </w:r>
          </w:p>
        </w:tc>
        <w:tc>
          <w:tcPr>
            <w:tcW w:w="2007" w:type="dxa"/>
          </w:tcPr>
          <w:p w14:paraId="53CF0DFB"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capital letters properly</w:t>
            </w:r>
          </w:p>
        </w:tc>
        <w:tc>
          <w:tcPr>
            <w:tcW w:w="2007" w:type="dxa"/>
          </w:tcPr>
          <w:p w14:paraId="49584274" w14:textId="77777777" w:rsidR="00287BA8" w:rsidRPr="00F401F7" w:rsidRDefault="00287BA8" w:rsidP="00D365C3">
            <w:pPr>
              <w:rPr>
                <w:rFonts w:ascii="Century Gothic" w:hAnsi="Century Gothic"/>
                <w:sz w:val="26"/>
                <w:szCs w:val="26"/>
              </w:rPr>
            </w:pPr>
            <w:r>
              <w:rPr>
                <w:rFonts w:ascii="Century Gothic" w:hAnsi="Century Gothic"/>
                <w:sz w:val="26"/>
                <w:szCs w:val="26"/>
              </w:rPr>
              <w:t>Uses all capital letters accurately</w:t>
            </w:r>
          </w:p>
        </w:tc>
      </w:tr>
      <w:tr w:rsidR="00287BA8" w14:paraId="35AC8321" w14:textId="77777777" w:rsidTr="00D365C3">
        <w:trPr>
          <w:trHeight w:val="471"/>
        </w:trPr>
        <w:tc>
          <w:tcPr>
            <w:tcW w:w="1951" w:type="dxa"/>
            <w:shd w:val="clear" w:color="auto" w:fill="99CCFF"/>
          </w:tcPr>
          <w:p w14:paraId="71AA70AF" w14:textId="77777777" w:rsidR="00287BA8" w:rsidRPr="00DD7FB6" w:rsidRDefault="00287BA8" w:rsidP="00D365C3">
            <w:pPr>
              <w:rPr>
                <w:rFonts w:ascii="Century Gothic" w:hAnsi="Century Gothic"/>
                <w:sz w:val="32"/>
                <w:szCs w:val="32"/>
              </w:rPr>
            </w:pPr>
            <w:r>
              <w:rPr>
                <w:rFonts w:ascii="Century Gothic" w:hAnsi="Century Gothic"/>
                <w:sz w:val="32"/>
                <w:szCs w:val="32"/>
              </w:rPr>
              <w:t>Periods</w:t>
            </w:r>
          </w:p>
        </w:tc>
        <w:tc>
          <w:tcPr>
            <w:tcW w:w="2290" w:type="dxa"/>
          </w:tcPr>
          <w:p w14:paraId="32B1ED99" w14:textId="77777777" w:rsidR="00287BA8" w:rsidRPr="00F401F7" w:rsidRDefault="00287BA8" w:rsidP="00D365C3">
            <w:pPr>
              <w:rPr>
                <w:rFonts w:ascii="Century Gothic" w:hAnsi="Century Gothic"/>
                <w:sz w:val="26"/>
                <w:szCs w:val="26"/>
              </w:rPr>
            </w:pPr>
            <w:r>
              <w:rPr>
                <w:rFonts w:ascii="Century Gothic" w:hAnsi="Century Gothic"/>
                <w:sz w:val="26"/>
                <w:szCs w:val="26"/>
              </w:rPr>
              <w:t xml:space="preserve">No periods are used </w:t>
            </w:r>
          </w:p>
        </w:tc>
        <w:tc>
          <w:tcPr>
            <w:tcW w:w="2007" w:type="dxa"/>
          </w:tcPr>
          <w:p w14:paraId="6EF4E284" w14:textId="77777777" w:rsidR="00287BA8" w:rsidRPr="00F401F7" w:rsidRDefault="00287BA8" w:rsidP="00D365C3">
            <w:pPr>
              <w:rPr>
                <w:rFonts w:ascii="Century Gothic" w:hAnsi="Century Gothic"/>
                <w:sz w:val="26"/>
                <w:szCs w:val="26"/>
              </w:rPr>
            </w:pPr>
            <w:r>
              <w:rPr>
                <w:rFonts w:ascii="Century Gothic" w:hAnsi="Century Gothic"/>
                <w:sz w:val="26"/>
                <w:szCs w:val="26"/>
              </w:rPr>
              <w:t>Some periods at the end of some sentences</w:t>
            </w:r>
          </w:p>
        </w:tc>
        <w:tc>
          <w:tcPr>
            <w:tcW w:w="2007" w:type="dxa"/>
          </w:tcPr>
          <w:p w14:paraId="43A2DD49"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periods properly</w:t>
            </w:r>
          </w:p>
        </w:tc>
        <w:tc>
          <w:tcPr>
            <w:tcW w:w="2007" w:type="dxa"/>
          </w:tcPr>
          <w:p w14:paraId="5A1012C2" w14:textId="77777777" w:rsidR="00287BA8" w:rsidRPr="00F401F7" w:rsidRDefault="00287BA8" w:rsidP="00D365C3">
            <w:pPr>
              <w:rPr>
                <w:rFonts w:ascii="Century Gothic" w:hAnsi="Century Gothic"/>
                <w:sz w:val="26"/>
                <w:szCs w:val="26"/>
              </w:rPr>
            </w:pPr>
            <w:r>
              <w:rPr>
                <w:rFonts w:ascii="Century Gothic" w:hAnsi="Century Gothic"/>
                <w:sz w:val="26"/>
                <w:szCs w:val="26"/>
              </w:rPr>
              <w:t>Uses periods properly</w:t>
            </w:r>
          </w:p>
        </w:tc>
      </w:tr>
      <w:tr w:rsidR="00287BA8" w14:paraId="44BDC091" w14:textId="77777777" w:rsidTr="00D365C3">
        <w:trPr>
          <w:trHeight w:val="471"/>
        </w:trPr>
        <w:tc>
          <w:tcPr>
            <w:tcW w:w="1951" w:type="dxa"/>
            <w:shd w:val="clear" w:color="auto" w:fill="99CCFF"/>
          </w:tcPr>
          <w:p w14:paraId="362F5CFC" w14:textId="77777777" w:rsidR="00287BA8" w:rsidRDefault="00287BA8" w:rsidP="00D365C3">
            <w:pPr>
              <w:rPr>
                <w:rFonts w:ascii="Century Gothic" w:hAnsi="Century Gothic"/>
                <w:sz w:val="32"/>
                <w:szCs w:val="32"/>
              </w:rPr>
            </w:pPr>
            <w:r>
              <w:rPr>
                <w:rFonts w:ascii="Century Gothic" w:hAnsi="Century Gothic"/>
                <w:sz w:val="32"/>
                <w:szCs w:val="32"/>
              </w:rPr>
              <w:t>Visual Presentation</w:t>
            </w:r>
          </w:p>
        </w:tc>
        <w:tc>
          <w:tcPr>
            <w:tcW w:w="2290" w:type="dxa"/>
          </w:tcPr>
          <w:p w14:paraId="520EFAC6" w14:textId="77777777" w:rsidR="00287BA8" w:rsidRDefault="00287BA8" w:rsidP="00D365C3">
            <w:pPr>
              <w:rPr>
                <w:rFonts w:ascii="Century Gothic" w:hAnsi="Century Gothic"/>
                <w:sz w:val="26"/>
                <w:szCs w:val="26"/>
              </w:rPr>
            </w:pPr>
            <w:r>
              <w:rPr>
                <w:rFonts w:ascii="Century Gothic" w:hAnsi="Century Gothic"/>
                <w:sz w:val="26"/>
                <w:szCs w:val="26"/>
              </w:rPr>
              <w:t xml:space="preserve">Visual presentation is unclear (spacing, placement, legibility </w:t>
            </w:r>
          </w:p>
        </w:tc>
        <w:tc>
          <w:tcPr>
            <w:tcW w:w="2007" w:type="dxa"/>
          </w:tcPr>
          <w:p w14:paraId="23B765DB" w14:textId="77777777" w:rsidR="00287BA8" w:rsidRDefault="00287BA8" w:rsidP="00D365C3">
            <w:pPr>
              <w:rPr>
                <w:rFonts w:ascii="Century Gothic" w:hAnsi="Century Gothic"/>
                <w:sz w:val="26"/>
                <w:szCs w:val="26"/>
              </w:rPr>
            </w:pPr>
            <w:r>
              <w:rPr>
                <w:rFonts w:ascii="Century Gothic" w:hAnsi="Century Gothic"/>
                <w:sz w:val="26"/>
                <w:szCs w:val="26"/>
              </w:rPr>
              <w:t>Visual presentation is basically clear</w:t>
            </w:r>
          </w:p>
        </w:tc>
        <w:tc>
          <w:tcPr>
            <w:tcW w:w="2007" w:type="dxa"/>
          </w:tcPr>
          <w:p w14:paraId="4DCB59ED" w14:textId="77777777" w:rsidR="00287BA8" w:rsidRDefault="00287BA8" w:rsidP="00D365C3">
            <w:pPr>
              <w:rPr>
                <w:rFonts w:ascii="Century Gothic" w:hAnsi="Century Gothic"/>
                <w:sz w:val="26"/>
                <w:szCs w:val="26"/>
              </w:rPr>
            </w:pPr>
            <w:r>
              <w:rPr>
                <w:rFonts w:ascii="Century Gothic" w:hAnsi="Century Gothic"/>
                <w:sz w:val="26"/>
                <w:szCs w:val="26"/>
              </w:rPr>
              <w:t>Clear visual presentation</w:t>
            </w:r>
          </w:p>
        </w:tc>
        <w:tc>
          <w:tcPr>
            <w:tcW w:w="2007" w:type="dxa"/>
          </w:tcPr>
          <w:p w14:paraId="0D45AAFF" w14:textId="77777777" w:rsidR="00287BA8" w:rsidRDefault="00287BA8" w:rsidP="00D365C3">
            <w:pPr>
              <w:rPr>
                <w:rFonts w:ascii="Century Gothic" w:hAnsi="Century Gothic"/>
                <w:sz w:val="26"/>
                <w:szCs w:val="26"/>
              </w:rPr>
            </w:pPr>
            <w:r>
              <w:rPr>
                <w:rFonts w:ascii="Century Gothic" w:hAnsi="Century Gothic"/>
                <w:sz w:val="26"/>
                <w:szCs w:val="26"/>
              </w:rPr>
              <w:t xml:space="preserve">Clear presentation that enhances the writing. </w:t>
            </w:r>
          </w:p>
        </w:tc>
      </w:tr>
    </w:tbl>
    <w:p w14:paraId="3E9162E7" w14:textId="06193FE9" w:rsidR="00287BA8" w:rsidRDefault="00287BA8">
      <w:r>
        <w:rPr>
          <w:noProof/>
        </w:rPr>
        <w:drawing>
          <wp:anchor distT="0" distB="0" distL="114300" distR="114300" simplePos="0" relativeHeight="251660288" behindDoc="0" locked="0" layoutInCell="1" allowOverlap="1" wp14:anchorId="59692BC7" wp14:editId="63FABE61">
            <wp:simplePos x="0" y="0"/>
            <wp:positionH relativeFrom="column">
              <wp:posOffset>-669925</wp:posOffset>
            </wp:positionH>
            <wp:positionV relativeFrom="paragraph">
              <wp:posOffset>-800100</wp:posOffset>
            </wp:positionV>
            <wp:extent cx="7445375" cy="9944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8">
                      <a:extLst>
                        <a:ext uri="{28A0092B-C50C-407E-A947-70E740481C1C}">
                          <a14:useLocalDpi xmlns:a14="http://schemas.microsoft.com/office/drawing/2010/main" val="0"/>
                        </a:ext>
                      </a:extLst>
                    </a:blip>
                    <a:stretch>
                      <a:fillRect/>
                    </a:stretch>
                  </pic:blipFill>
                  <pic:spPr>
                    <a:xfrm>
                      <a:off x="0" y="0"/>
                      <a:ext cx="7445375" cy="9944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A8C04CB" wp14:editId="18A0C786">
                <wp:simplePos x="0" y="0"/>
                <wp:positionH relativeFrom="column">
                  <wp:posOffset>1714500</wp:posOffset>
                </wp:positionH>
                <wp:positionV relativeFrom="paragraph">
                  <wp:posOffset>-342900</wp:posOffset>
                </wp:positionV>
                <wp:extent cx="2745740" cy="457200"/>
                <wp:effectExtent l="0" t="0" r="22860" b="25400"/>
                <wp:wrapSquare wrapText="bothSides"/>
                <wp:docPr id="3" name="Text Box 3"/>
                <wp:cNvGraphicFramePr/>
                <a:graphic xmlns:a="http://schemas.openxmlformats.org/drawingml/2006/main">
                  <a:graphicData uri="http://schemas.microsoft.com/office/word/2010/wordprocessingShape">
                    <wps:wsp>
                      <wps:cNvSpPr txBox="1"/>
                      <wps:spPr>
                        <a:xfrm>
                          <a:off x="0" y="0"/>
                          <a:ext cx="274574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5C4E9" w14:textId="77777777" w:rsidR="00A313EE" w:rsidRPr="00DD7FB6" w:rsidRDefault="00A313EE">
                            <w:pPr>
                              <w:rPr>
                                <w:rFonts w:ascii="Century Gothic" w:hAnsi="Century Gothic"/>
                                <w:sz w:val="40"/>
                                <w:szCs w:val="40"/>
                              </w:rPr>
                            </w:pPr>
                            <w:r>
                              <w:rPr>
                                <w:rFonts w:ascii="Century Gothic" w:hAnsi="Century Gothic"/>
                                <w:sz w:val="40"/>
                                <w:szCs w:val="40"/>
                              </w:rPr>
                              <w:t xml:space="preserve">Fiction Writing 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35pt;margin-top:-26.95pt;width:216.2pt;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" fillcolor="#daeef3 [664]" strokecolor="black [3213]" strokeweight="1.5pt">
                <v:textbox>
                  <w:txbxContent>
                    <w:p w14:paraId="0A95C4E9" w14:textId="77777777" w:rsidR="00A313EE" w:rsidRPr="00DD7FB6" w:rsidRDefault="00A313EE">
                      <w:pPr>
                        <w:rPr>
                          <w:rFonts w:ascii="Century Gothic" w:hAnsi="Century Gothic"/>
                          <w:sz w:val="40"/>
                          <w:szCs w:val="40"/>
                        </w:rPr>
                      </w:pPr>
                      <w:r>
                        <w:rPr>
                          <w:rFonts w:ascii="Century Gothic" w:hAnsi="Century Gothic"/>
                          <w:sz w:val="40"/>
                          <w:szCs w:val="40"/>
                        </w:rPr>
                        <w:t xml:space="preserve">Fiction Writing Rubric </w:t>
                      </w:r>
                    </w:p>
                  </w:txbxContent>
                </v:textbox>
                <w10:wrap type="square"/>
              </v:shape>
            </w:pict>
          </mc:Fallback>
        </mc:AlternateContent>
      </w:r>
    </w:p>
    <w:p w14:paraId="0FD72D5D" w14:textId="35E0A4A6" w:rsidR="00776F2F" w:rsidRPr="00AB1B3A" w:rsidRDefault="00776F2F" w:rsidP="00287BA8"/>
    <w:sectPr w:rsidR="00776F2F" w:rsidRPr="00AB1B3A" w:rsidSect="00D365C3">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A313EE" w:rsidRDefault="00A313EE" w:rsidP="002A070C">
      <w:r>
        <w:separator/>
      </w:r>
    </w:p>
  </w:endnote>
  <w:endnote w:type="continuationSeparator" w:id="0">
    <w:p w14:paraId="3FB472EB" w14:textId="77777777" w:rsidR="00A313EE" w:rsidRDefault="00A313EE"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A313EE" w:rsidRDefault="00A313EE" w:rsidP="002A070C">
      <w:r>
        <w:separator/>
      </w:r>
    </w:p>
  </w:footnote>
  <w:footnote w:type="continuationSeparator" w:id="0">
    <w:p w14:paraId="73C84D90" w14:textId="77777777" w:rsidR="00A313EE" w:rsidRDefault="00A313EE"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351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4518"/>
    <w:rsid w:val="00034E37"/>
    <w:rsid w:val="00090A78"/>
    <w:rsid w:val="00093CFA"/>
    <w:rsid w:val="000A4FB2"/>
    <w:rsid w:val="000A64FC"/>
    <w:rsid w:val="000F2DFA"/>
    <w:rsid w:val="0014106F"/>
    <w:rsid w:val="00164D8D"/>
    <w:rsid w:val="001E093B"/>
    <w:rsid w:val="001F3901"/>
    <w:rsid w:val="0021751F"/>
    <w:rsid w:val="00230368"/>
    <w:rsid w:val="00242151"/>
    <w:rsid w:val="0025005B"/>
    <w:rsid w:val="00250C71"/>
    <w:rsid w:val="00273DC7"/>
    <w:rsid w:val="00287BA8"/>
    <w:rsid w:val="002A070C"/>
    <w:rsid w:val="002A0CDE"/>
    <w:rsid w:val="002C1295"/>
    <w:rsid w:val="002F1440"/>
    <w:rsid w:val="00342720"/>
    <w:rsid w:val="00375B9C"/>
    <w:rsid w:val="00375D93"/>
    <w:rsid w:val="003775B1"/>
    <w:rsid w:val="003970B8"/>
    <w:rsid w:val="00435707"/>
    <w:rsid w:val="004445F7"/>
    <w:rsid w:val="004B4C02"/>
    <w:rsid w:val="004F259F"/>
    <w:rsid w:val="0055695B"/>
    <w:rsid w:val="00562E43"/>
    <w:rsid w:val="005B7F0E"/>
    <w:rsid w:val="005C27CA"/>
    <w:rsid w:val="005E05B0"/>
    <w:rsid w:val="00626D7B"/>
    <w:rsid w:val="00666166"/>
    <w:rsid w:val="006747A7"/>
    <w:rsid w:val="0067778C"/>
    <w:rsid w:val="00681663"/>
    <w:rsid w:val="006A6565"/>
    <w:rsid w:val="006A7F0B"/>
    <w:rsid w:val="006C5BD1"/>
    <w:rsid w:val="006F4CA9"/>
    <w:rsid w:val="00711261"/>
    <w:rsid w:val="0073644B"/>
    <w:rsid w:val="007650A0"/>
    <w:rsid w:val="00776F2F"/>
    <w:rsid w:val="00780AA1"/>
    <w:rsid w:val="00783606"/>
    <w:rsid w:val="007F0822"/>
    <w:rsid w:val="00801700"/>
    <w:rsid w:val="00827957"/>
    <w:rsid w:val="00833093"/>
    <w:rsid w:val="008813E5"/>
    <w:rsid w:val="008F5648"/>
    <w:rsid w:val="00925A60"/>
    <w:rsid w:val="00983AF6"/>
    <w:rsid w:val="009B395A"/>
    <w:rsid w:val="009C6DDF"/>
    <w:rsid w:val="009E2926"/>
    <w:rsid w:val="00A003F0"/>
    <w:rsid w:val="00A313EE"/>
    <w:rsid w:val="00A51091"/>
    <w:rsid w:val="00A76FFF"/>
    <w:rsid w:val="00AB1B3A"/>
    <w:rsid w:val="00B64AF7"/>
    <w:rsid w:val="00BE3A13"/>
    <w:rsid w:val="00BF1DF7"/>
    <w:rsid w:val="00C069BD"/>
    <w:rsid w:val="00C41BF9"/>
    <w:rsid w:val="00C66A59"/>
    <w:rsid w:val="00CC2BCC"/>
    <w:rsid w:val="00D07385"/>
    <w:rsid w:val="00D11942"/>
    <w:rsid w:val="00D167A9"/>
    <w:rsid w:val="00D365C3"/>
    <w:rsid w:val="00D528EC"/>
    <w:rsid w:val="00D90962"/>
    <w:rsid w:val="00D92B19"/>
    <w:rsid w:val="00DD707F"/>
    <w:rsid w:val="00E04D5B"/>
    <w:rsid w:val="00E242E9"/>
    <w:rsid w:val="00EA3FEE"/>
    <w:rsid w:val="00ED02EA"/>
    <w:rsid w:val="00ED1BC8"/>
    <w:rsid w:val="00EE503A"/>
    <w:rsid w:val="00F005C7"/>
    <w:rsid w:val="00F1374D"/>
    <w:rsid w:val="00F245F1"/>
    <w:rsid w:val="00F967BC"/>
    <w:rsid w:val="00FB4B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imaryinspiration.blogspot.ca/2012/10/motivate-reluctant-writers-with-this.html" TargetMode="External"/><Relationship Id="rId20" Type="http://schemas.openxmlformats.org/officeDocument/2006/relationships/theme" Target="theme/theme1.xml"/><Relationship Id="rId10" Type="http://schemas.openxmlformats.org/officeDocument/2006/relationships/hyperlink" Target="http://www.slideshare.net/rexwoodbury/no-david-39020612" TargetMode="External"/><Relationship Id="rId11" Type="http://schemas.openxmlformats.org/officeDocument/2006/relationships/hyperlink" Target="http://www.scholastic.com/teachers/sites/default/files/asset/file/david_shannon_bio_2012.pdf" TargetMode="External"/><Relationship Id="rId12" Type="http://schemas.openxmlformats.org/officeDocument/2006/relationships/hyperlink" Target="https://www.youtube.com/watch?v=JtQ4DdzCZMA" TargetMode="External"/><Relationship Id="rId13" Type="http://schemas.openxmlformats.org/officeDocument/2006/relationships/hyperlink" Target="http://childrensbooksguide.com/wordless" TargetMode="External"/><Relationship Id="rId14" Type="http://schemas.openxmlformats.org/officeDocument/2006/relationships/image" Target="media/image1.png"/><Relationship Id="rId15" Type="http://schemas.openxmlformats.org/officeDocument/2006/relationships/hyperlink" Target="http://primaryinspiration.blogspot.ca/2012/10/motivate-reluctant-writers-with-this.html" TargetMode="External"/><Relationship Id="rId16" Type="http://schemas.openxmlformats.org/officeDocument/2006/relationships/hyperlink" Target="http://primaryinspiration.blogspot.ca/2012/10/motivate-reluctant-writers-with-this.html" TargetMode="External"/><Relationship Id="rId17" Type="http://schemas.openxmlformats.org/officeDocument/2006/relationships/hyperlink" Target="https://blog.evernote.com/blog/2011/01/13/10-tips-for-teachers-using-evernote-education-series/" TargetMode="External"/><Relationship Id="rId18" Type="http://schemas.openxmlformats.org/officeDocument/2006/relationships/image" Target="media/image2.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sByDE1o3O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5845</Characters>
  <Application>Microsoft Macintosh Word</Application>
  <DocSecurity>0</DocSecurity>
  <Lines>48</Lines>
  <Paragraphs>13</Paragraphs>
  <ScaleCrop>false</ScaleCrop>
  <Company>SSRSB</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2</cp:revision>
  <cp:lastPrinted>2015-07-06T16:54:00Z</cp:lastPrinted>
  <dcterms:created xsi:type="dcterms:W3CDTF">2015-07-09T13:52:00Z</dcterms:created>
  <dcterms:modified xsi:type="dcterms:W3CDTF">2015-07-09T13:52:00Z</dcterms:modified>
</cp:coreProperties>
</file>